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6C330" w14:textId="4A4E2CF7" w:rsidR="000F53F3" w:rsidRDefault="00CC62C1">
      <w:pPr>
        <w:rPr>
          <w:sz w:val="28"/>
          <w:szCs w:val="28"/>
        </w:rPr>
      </w:pPr>
      <w:r>
        <w:rPr>
          <w:sz w:val="28"/>
          <w:szCs w:val="28"/>
        </w:rPr>
        <w:t>Rabbi Stephanie Bernstein</w:t>
      </w:r>
    </w:p>
    <w:p w14:paraId="341FCEC8" w14:textId="4A293D62" w:rsidR="00CC62C1" w:rsidRDefault="00CC62C1">
      <w:pPr>
        <w:rPr>
          <w:sz w:val="28"/>
          <w:szCs w:val="28"/>
        </w:rPr>
      </w:pPr>
      <w:r>
        <w:rPr>
          <w:sz w:val="28"/>
          <w:szCs w:val="28"/>
        </w:rPr>
        <w:t>Rosh Hashanah 2021</w:t>
      </w:r>
    </w:p>
    <w:p w14:paraId="2B24A328" w14:textId="317D0A84" w:rsidR="00CC62C1" w:rsidRPr="00461F4B" w:rsidRDefault="00CC62C1">
      <w:pPr>
        <w:rPr>
          <w:sz w:val="28"/>
          <w:szCs w:val="28"/>
        </w:rPr>
      </w:pPr>
    </w:p>
    <w:p w14:paraId="1731ED7F" w14:textId="7170DF66" w:rsidR="000F53F3" w:rsidRPr="00461F4B" w:rsidRDefault="000F53F3">
      <w:pPr>
        <w:rPr>
          <w:sz w:val="28"/>
          <w:szCs w:val="28"/>
        </w:rPr>
      </w:pPr>
    </w:p>
    <w:p w14:paraId="0EF4862A" w14:textId="59B1876E" w:rsidR="00AE25BB" w:rsidRPr="00461F4B" w:rsidRDefault="00225ECD">
      <w:pPr>
        <w:rPr>
          <w:sz w:val="28"/>
          <w:szCs w:val="28"/>
        </w:rPr>
      </w:pPr>
      <w:r w:rsidRPr="00461F4B">
        <w:rPr>
          <w:sz w:val="28"/>
          <w:szCs w:val="28"/>
        </w:rPr>
        <w:t>I have a confession:  I have always loved</w:t>
      </w:r>
      <w:r w:rsidR="00F03E57" w:rsidRPr="00461F4B">
        <w:rPr>
          <w:sz w:val="28"/>
          <w:szCs w:val="28"/>
        </w:rPr>
        <w:t xml:space="preserve"> the hymn</w:t>
      </w:r>
      <w:r w:rsidRPr="00461F4B">
        <w:rPr>
          <w:sz w:val="28"/>
          <w:szCs w:val="28"/>
        </w:rPr>
        <w:t xml:space="preserve"> “Amazing Grace.”  </w:t>
      </w:r>
    </w:p>
    <w:p w14:paraId="0AA55FFB" w14:textId="055FCB92" w:rsidR="00452780" w:rsidRPr="00461F4B" w:rsidRDefault="00452780">
      <w:pPr>
        <w:rPr>
          <w:sz w:val="28"/>
          <w:szCs w:val="28"/>
        </w:rPr>
      </w:pPr>
    </w:p>
    <w:p w14:paraId="47115A09" w14:textId="0770A35D" w:rsidR="00452780" w:rsidRDefault="00452780">
      <w:pPr>
        <w:rPr>
          <w:sz w:val="28"/>
          <w:szCs w:val="28"/>
        </w:rPr>
      </w:pPr>
      <w:r w:rsidRPr="00461F4B">
        <w:rPr>
          <w:sz w:val="28"/>
          <w:szCs w:val="28"/>
        </w:rPr>
        <w:t>Whenever I hear “Amazing Grace,” I experience a sense of calm, comfort, relief, and peace.  There is good reason that</w:t>
      </w:r>
      <w:r w:rsidR="00752336" w:rsidRPr="00461F4B">
        <w:rPr>
          <w:sz w:val="28"/>
          <w:szCs w:val="28"/>
        </w:rPr>
        <w:t>—</w:t>
      </w:r>
      <w:r w:rsidRPr="00461F4B">
        <w:rPr>
          <w:sz w:val="28"/>
          <w:szCs w:val="28"/>
        </w:rPr>
        <w:t xml:space="preserve"> with its universal themes of redemption and forgiveness through God’s mercy</w:t>
      </w:r>
      <w:r w:rsidR="00752336" w:rsidRPr="00461F4B">
        <w:rPr>
          <w:sz w:val="28"/>
          <w:szCs w:val="28"/>
        </w:rPr>
        <w:t>—</w:t>
      </w:r>
      <w:r w:rsidRPr="00461F4B">
        <w:rPr>
          <w:sz w:val="28"/>
          <w:szCs w:val="28"/>
        </w:rPr>
        <w:t xml:space="preserve"> “Amazing Grace” is performed over 10 million times each year.</w:t>
      </w:r>
      <w:r w:rsidR="00461F4B">
        <w:rPr>
          <w:sz w:val="28"/>
          <w:szCs w:val="28"/>
        </w:rPr>
        <w:t xml:space="preserve"> </w:t>
      </w:r>
    </w:p>
    <w:p w14:paraId="0737D372" w14:textId="03B779C9" w:rsidR="00461F4B" w:rsidRDefault="00461F4B">
      <w:pPr>
        <w:rPr>
          <w:sz w:val="28"/>
          <w:szCs w:val="28"/>
        </w:rPr>
      </w:pPr>
    </w:p>
    <w:p w14:paraId="30C7BE6E" w14:textId="245B0313" w:rsidR="00461F4B" w:rsidRPr="00461F4B" w:rsidRDefault="00461F4B">
      <w:pPr>
        <w:rPr>
          <w:sz w:val="28"/>
          <w:szCs w:val="28"/>
        </w:rPr>
      </w:pPr>
      <w:r w:rsidRPr="00461F4B">
        <w:rPr>
          <w:sz w:val="28"/>
          <w:szCs w:val="28"/>
        </w:rPr>
        <w:t xml:space="preserve">“Amazing Grace” was written in 1779 by the Anglican clergyman John Newton.  Newton was conscripted into the Royal Navy at the age of 11, and later became involved in the Atlantic slave trade.  His spiritual conversion occurred during a violent storm off the coast of Ireland in 1748.  Newton began to study theology and later became an abolitionist.    “Amazing Grace” gained popularity in the United States in the 19th century, during the religious movement called the Second Great Awakening.  Harriet Beecher Stowe added another verse to the hymn in her novel “Uncle Tom’s Cabin,” and “Amazing Grace” became associated with the civil rights movement.  </w:t>
      </w:r>
    </w:p>
    <w:p w14:paraId="701FCFA6" w14:textId="0F6DFA69" w:rsidR="004E2C13" w:rsidRPr="00461F4B" w:rsidRDefault="004E2C13">
      <w:pPr>
        <w:rPr>
          <w:sz w:val="28"/>
          <w:szCs w:val="28"/>
        </w:rPr>
      </w:pPr>
    </w:p>
    <w:p w14:paraId="092C3F3A" w14:textId="26FA5A6E" w:rsidR="004E2C13" w:rsidRPr="00461F4B" w:rsidRDefault="00205BE6">
      <w:pPr>
        <w:rPr>
          <w:sz w:val="28"/>
          <w:szCs w:val="28"/>
        </w:rPr>
      </w:pPr>
      <w:r w:rsidRPr="00461F4B">
        <w:rPr>
          <w:sz w:val="28"/>
          <w:szCs w:val="28"/>
        </w:rPr>
        <w:t>“Amazing Grace” i</w:t>
      </w:r>
      <w:r w:rsidR="00F03E57" w:rsidRPr="00461F4B">
        <w:rPr>
          <w:sz w:val="28"/>
          <w:szCs w:val="28"/>
        </w:rPr>
        <w:t xml:space="preserve">s </w:t>
      </w:r>
      <w:r w:rsidR="001525A9" w:rsidRPr="00461F4B">
        <w:rPr>
          <w:sz w:val="28"/>
          <w:szCs w:val="28"/>
        </w:rPr>
        <w:t>grounded</w:t>
      </w:r>
      <w:r w:rsidRPr="00461F4B">
        <w:rPr>
          <w:sz w:val="28"/>
          <w:szCs w:val="28"/>
        </w:rPr>
        <w:t xml:space="preserve"> in Christian theology and belief</w:t>
      </w:r>
      <w:r w:rsidR="00BD7979" w:rsidRPr="00461F4B">
        <w:rPr>
          <w:sz w:val="28"/>
          <w:szCs w:val="28"/>
        </w:rPr>
        <w:t xml:space="preserve">. </w:t>
      </w:r>
      <w:r w:rsidRPr="00461F4B">
        <w:rPr>
          <w:sz w:val="28"/>
          <w:szCs w:val="28"/>
        </w:rPr>
        <w:t>In the late 18</w:t>
      </w:r>
      <w:r w:rsidRPr="00461F4B">
        <w:rPr>
          <w:sz w:val="28"/>
          <w:szCs w:val="28"/>
          <w:vertAlign w:val="superscript"/>
        </w:rPr>
        <w:t>th</w:t>
      </w:r>
      <w:r w:rsidRPr="00461F4B">
        <w:rPr>
          <w:sz w:val="28"/>
          <w:szCs w:val="28"/>
        </w:rPr>
        <w:t xml:space="preserve"> century, </w:t>
      </w:r>
      <w:r w:rsidR="004E2C13" w:rsidRPr="00461F4B">
        <w:rPr>
          <w:sz w:val="28"/>
          <w:szCs w:val="28"/>
        </w:rPr>
        <w:t xml:space="preserve">“Amazing Grace” was part of a collection of hymns in which themes of faith in salvation, wonder at God’s grace, the love of Jesus, and joy in </w:t>
      </w:r>
      <w:r w:rsidR="00502429" w:rsidRPr="00461F4B">
        <w:rPr>
          <w:sz w:val="28"/>
          <w:szCs w:val="28"/>
        </w:rPr>
        <w:t>Christian</w:t>
      </w:r>
      <w:r w:rsidR="004E2C13" w:rsidRPr="00461F4B">
        <w:rPr>
          <w:sz w:val="28"/>
          <w:szCs w:val="28"/>
        </w:rPr>
        <w:t xml:space="preserve"> faith are prominent. </w:t>
      </w:r>
      <w:r w:rsidR="004E2C13" w:rsidRPr="00461F4B">
        <w:rPr>
          <w:rStyle w:val="FootnoteReference"/>
          <w:sz w:val="28"/>
          <w:szCs w:val="28"/>
        </w:rPr>
        <w:footnoteReference w:id="1"/>
      </w:r>
      <w:r w:rsidR="004E2C13" w:rsidRPr="00461F4B">
        <w:rPr>
          <w:sz w:val="28"/>
          <w:szCs w:val="28"/>
        </w:rPr>
        <w:t xml:space="preserve"> </w:t>
      </w:r>
      <w:r w:rsidR="00BD7979" w:rsidRPr="00461F4B">
        <w:rPr>
          <w:sz w:val="28"/>
          <w:szCs w:val="28"/>
        </w:rPr>
        <w:t>Although the popularity of</w:t>
      </w:r>
      <w:r w:rsidR="00752336" w:rsidRPr="00461F4B">
        <w:rPr>
          <w:sz w:val="28"/>
          <w:szCs w:val="28"/>
        </w:rPr>
        <w:t xml:space="preserve"> “Amazing Grace”</w:t>
      </w:r>
      <w:r w:rsidR="00BD7979" w:rsidRPr="00461F4B">
        <w:rPr>
          <w:sz w:val="28"/>
          <w:szCs w:val="28"/>
        </w:rPr>
        <w:t xml:space="preserve"> in the more than two hundred years since it was written has blurred its religious </w:t>
      </w:r>
      <w:r w:rsidR="00502429" w:rsidRPr="00461F4B">
        <w:rPr>
          <w:sz w:val="28"/>
          <w:szCs w:val="28"/>
        </w:rPr>
        <w:t>origins</w:t>
      </w:r>
      <w:r w:rsidR="00BD7979" w:rsidRPr="00461F4B">
        <w:rPr>
          <w:sz w:val="28"/>
          <w:szCs w:val="28"/>
        </w:rPr>
        <w:t xml:space="preserve">, </w:t>
      </w:r>
      <w:r w:rsidR="00502429" w:rsidRPr="00461F4B">
        <w:rPr>
          <w:sz w:val="28"/>
          <w:szCs w:val="28"/>
        </w:rPr>
        <w:t>it is</w:t>
      </w:r>
      <w:r w:rsidR="00BD7979" w:rsidRPr="00461F4B">
        <w:rPr>
          <w:sz w:val="28"/>
          <w:szCs w:val="28"/>
        </w:rPr>
        <w:t xml:space="preserve">—at heart—a Christian hymn.  </w:t>
      </w:r>
      <w:r w:rsidR="00923200" w:rsidRPr="00461F4B">
        <w:rPr>
          <w:sz w:val="28"/>
          <w:szCs w:val="28"/>
        </w:rPr>
        <w:t>How could I</w:t>
      </w:r>
      <w:r w:rsidR="007F0A39" w:rsidRPr="00461F4B">
        <w:rPr>
          <w:sz w:val="28"/>
          <w:szCs w:val="28"/>
        </w:rPr>
        <w:t>, as a Jew, find</w:t>
      </w:r>
      <w:r w:rsidR="00923200" w:rsidRPr="00461F4B">
        <w:rPr>
          <w:sz w:val="28"/>
          <w:szCs w:val="28"/>
        </w:rPr>
        <w:t xml:space="preserve"> comfort in a hymn so deeply root</w:t>
      </w:r>
      <w:r w:rsidR="00F03E57" w:rsidRPr="00461F4B">
        <w:rPr>
          <w:sz w:val="28"/>
          <w:szCs w:val="28"/>
        </w:rPr>
        <w:t>ed</w:t>
      </w:r>
      <w:r w:rsidR="00923200" w:rsidRPr="00461F4B">
        <w:rPr>
          <w:sz w:val="28"/>
          <w:szCs w:val="28"/>
        </w:rPr>
        <w:t xml:space="preserve"> in Christianity? </w:t>
      </w:r>
    </w:p>
    <w:p w14:paraId="3B408F70" w14:textId="36CB8F88" w:rsidR="00923200" w:rsidRPr="00461F4B" w:rsidRDefault="00923200">
      <w:pPr>
        <w:rPr>
          <w:sz w:val="28"/>
          <w:szCs w:val="28"/>
        </w:rPr>
      </w:pPr>
    </w:p>
    <w:p w14:paraId="5FDFFB88" w14:textId="3C31F8B1" w:rsidR="00346AA9" w:rsidRPr="00461F4B" w:rsidRDefault="00DE3616" w:rsidP="00346AA9">
      <w:pPr>
        <w:rPr>
          <w:sz w:val="28"/>
          <w:szCs w:val="28"/>
        </w:rPr>
      </w:pPr>
      <w:r w:rsidRPr="00461F4B">
        <w:rPr>
          <w:sz w:val="28"/>
          <w:szCs w:val="28"/>
        </w:rPr>
        <w:t xml:space="preserve">During the last 18 months, </w:t>
      </w:r>
      <w:r w:rsidR="007F0A39" w:rsidRPr="00461F4B">
        <w:rPr>
          <w:sz w:val="28"/>
          <w:szCs w:val="28"/>
        </w:rPr>
        <w:t xml:space="preserve">I </w:t>
      </w:r>
      <w:r w:rsidR="00752336" w:rsidRPr="00461F4B">
        <w:rPr>
          <w:sz w:val="28"/>
          <w:szCs w:val="28"/>
        </w:rPr>
        <w:t>f</w:t>
      </w:r>
      <w:r w:rsidR="007F0A39" w:rsidRPr="00461F4B">
        <w:rPr>
          <w:sz w:val="28"/>
          <w:szCs w:val="28"/>
        </w:rPr>
        <w:t>ound that Newton’s hymn—with its message of God-given grace—has resonated deeply with me</w:t>
      </w:r>
      <w:r w:rsidR="00923200" w:rsidRPr="00461F4B">
        <w:rPr>
          <w:sz w:val="28"/>
          <w:szCs w:val="28"/>
        </w:rPr>
        <w:t xml:space="preserve">. </w:t>
      </w:r>
      <w:r w:rsidRPr="00461F4B">
        <w:rPr>
          <w:sz w:val="28"/>
          <w:szCs w:val="28"/>
        </w:rPr>
        <w:t>I became curious about the meaning of “grace</w:t>
      </w:r>
      <w:r w:rsidR="00205BE6" w:rsidRPr="00461F4B">
        <w:rPr>
          <w:sz w:val="28"/>
          <w:szCs w:val="28"/>
        </w:rPr>
        <w:t xml:space="preserve">.” </w:t>
      </w:r>
      <w:r w:rsidR="00BD7979" w:rsidRPr="00461F4B">
        <w:rPr>
          <w:sz w:val="28"/>
          <w:szCs w:val="28"/>
        </w:rPr>
        <w:t xml:space="preserve"> </w:t>
      </w:r>
      <w:r w:rsidR="007F0A39" w:rsidRPr="00461F4B">
        <w:rPr>
          <w:sz w:val="28"/>
          <w:szCs w:val="28"/>
        </w:rPr>
        <w:t xml:space="preserve">We </w:t>
      </w:r>
      <w:r w:rsidR="00FB7698" w:rsidRPr="00461F4B">
        <w:rPr>
          <w:sz w:val="28"/>
          <w:szCs w:val="28"/>
        </w:rPr>
        <w:t>might</w:t>
      </w:r>
      <w:r w:rsidR="007F0A39" w:rsidRPr="00461F4B">
        <w:rPr>
          <w:sz w:val="28"/>
          <w:szCs w:val="28"/>
        </w:rPr>
        <w:t xml:space="preserve"> define </w:t>
      </w:r>
      <w:r w:rsidR="00346AA9" w:rsidRPr="00461F4B">
        <w:rPr>
          <w:sz w:val="28"/>
          <w:szCs w:val="28"/>
        </w:rPr>
        <w:t>“</w:t>
      </w:r>
      <w:r w:rsidR="007F0A39" w:rsidRPr="00461F4B">
        <w:rPr>
          <w:sz w:val="28"/>
          <w:szCs w:val="28"/>
        </w:rPr>
        <w:t>g</w:t>
      </w:r>
      <w:r w:rsidR="00346AA9" w:rsidRPr="00461F4B">
        <w:rPr>
          <w:sz w:val="28"/>
          <w:szCs w:val="28"/>
        </w:rPr>
        <w:t xml:space="preserve">race” </w:t>
      </w:r>
      <w:r w:rsidR="007F0A39" w:rsidRPr="00461F4B">
        <w:rPr>
          <w:sz w:val="28"/>
          <w:szCs w:val="28"/>
        </w:rPr>
        <w:t>as</w:t>
      </w:r>
      <w:r w:rsidR="00346AA9" w:rsidRPr="00461F4B">
        <w:rPr>
          <w:sz w:val="28"/>
          <w:szCs w:val="28"/>
        </w:rPr>
        <w:t xml:space="preserve"> “unmerited divine assistance given to humans for their regeneration or sanctification,” a virtue</w:t>
      </w:r>
      <w:r w:rsidR="007F0A39" w:rsidRPr="00461F4B">
        <w:rPr>
          <w:sz w:val="28"/>
          <w:szCs w:val="28"/>
        </w:rPr>
        <w:t xml:space="preserve"> that emanates</w:t>
      </w:r>
      <w:r w:rsidR="00346AA9" w:rsidRPr="00461F4B">
        <w:rPr>
          <w:sz w:val="28"/>
          <w:szCs w:val="28"/>
        </w:rPr>
        <w:t xml:space="preserve"> from God.</w:t>
      </w:r>
      <w:r w:rsidR="00346AA9" w:rsidRPr="00461F4B">
        <w:rPr>
          <w:rStyle w:val="FootnoteReference"/>
          <w:sz w:val="28"/>
          <w:szCs w:val="28"/>
        </w:rPr>
        <w:footnoteReference w:id="2"/>
      </w:r>
      <w:r w:rsidR="00346AA9" w:rsidRPr="00461F4B">
        <w:rPr>
          <w:sz w:val="28"/>
          <w:szCs w:val="28"/>
        </w:rPr>
        <w:t xml:space="preserve">  Because</w:t>
      </w:r>
      <w:r w:rsidR="00752336" w:rsidRPr="00461F4B">
        <w:rPr>
          <w:sz w:val="28"/>
          <w:szCs w:val="28"/>
        </w:rPr>
        <w:t xml:space="preserve"> in Christianity</w:t>
      </w:r>
      <w:r w:rsidR="00346AA9" w:rsidRPr="00461F4B">
        <w:rPr>
          <w:sz w:val="28"/>
          <w:szCs w:val="28"/>
        </w:rPr>
        <w:t xml:space="preserve"> </w:t>
      </w:r>
      <w:r w:rsidR="007F0A39" w:rsidRPr="00461F4B">
        <w:rPr>
          <w:sz w:val="28"/>
          <w:szCs w:val="28"/>
        </w:rPr>
        <w:t xml:space="preserve">grace is </w:t>
      </w:r>
      <w:r w:rsidRPr="00461F4B">
        <w:rPr>
          <w:sz w:val="28"/>
          <w:szCs w:val="28"/>
        </w:rPr>
        <w:t>associated</w:t>
      </w:r>
      <w:r w:rsidR="00346AA9" w:rsidRPr="00461F4B">
        <w:rPr>
          <w:sz w:val="28"/>
          <w:szCs w:val="28"/>
        </w:rPr>
        <w:t xml:space="preserve"> with the salvation of sinners, </w:t>
      </w:r>
      <w:r w:rsidR="00346AA9" w:rsidRPr="00461F4B">
        <w:rPr>
          <w:sz w:val="28"/>
          <w:szCs w:val="28"/>
        </w:rPr>
        <w:lastRenderedPageBreak/>
        <w:t>many Jews</w:t>
      </w:r>
      <w:r w:rsidR="00734F0E" w:rsidRPr="00461F4B">
        <w:rPr>
          <w:sz w:val="28"/>
          <w:szCs w:val="28"/>
        </w:rPr>
        <w:t xml:space="preserve"> assume that grace is primarily a Christian</w:t>
      </w:r>
      <w:r w:rsidR="00A816A5">
        <w:rPr>
          <w:sz w:val="28"/>
          <w:szCs w:val="28"/>
        </w:rPr>
        <w:t xml:space="preserve"> belief</w:t>
      </w:r>
      <w:r w:rsidR="00734F0E" w:rsidRPr="00461F4B">
        <w:rPr>
          <w:sz w:val="28"/>
          <w:szCs w:val="28"/>
        </w:rPr>
        <w:t xml:space="preserve">.  </w:t>
      </w:r>
      <w:r w:rsidR="00CA2E6C" w:rsidRPr="00461F4B">
        <w:rPr>
          <w:sz w:val="28"/>
          <w:szCs w:val="28"/>
        </w:rPr>
        <w:t xml:space="preserve">Yet the </w:t>
      </w:r>
      <w:r w:rsidR="00A816A5">
        <w:rPr>
          <w:sz w:val="28"/>
          <w:szCs w:val="28"/>
        </w:rPr>
        <w:t>concept</w:t>
      </w:r>
      <w:r w:rsidR="00CA2E6C" w:rsidRPr="00461F4B">
        <w:rPr>
          <w:sz w:val="28"/>
          <w:szCs w:val="28"/>
        </w:rPr>
        <w:t xml:space="preserve"> of grace—</w:t>
      </w:r>
      <w:proofErr w:type="spellStart"/>
      <w:r w:rsidR="00CA2E6C" w:rsidRPr="00461F4B">
        <w:rPr>
          <w:i/>
          <w:iCs/>
          <w:sz w:val="28"/>
          <w:szCs w:val="28"/>
        </w:rPr>
        <w:t>che</w:t>
      </w:r>
      <w:r w:rsidR="00BD5B06" w:rsidRPr="00461F4B">
        <w:rPr>
          <w:i/>
          <w:iCs/>
          <w:sz w:val="28"/>
          <w:szCs w:val="28"/>
        </w:rPr>
        <w:t>i</w:t>
      </w:r>
      <w:r w:rsidR="00CA2E6C" w:rsidRPr="00461F4B">
        <w:rPr>
          <w:i/>
          <w:iCs/>
          <w:sz w:val="28"/>
          <w:szCs w:val="28"/>
        </w:rPr>
        <w:t>n</w:t>
      </w:r>
      <w:proofErr w:type="spellEnd"/>
      <w:r w:rsidR="00CA2E6C" w:rsidRPr="00461F4B">
        <w:rPr>
          <w:sz w:val="28"/>
          <w:szCs w:val="28"/>
        </w:rPr>
        <w:t xml:space="preserve"> in Hebrew—has </w:t>
      </w:r>
      <w:r w:rsidR="00F03E57" w:rsidRPr="00461F4B">
        <w:rPr>
          <w:sz w:val="28"/>
          <w:szCs w:val="28"/>
        </w:rPr>
        <w:t>a long history</w:t>
      </w:r>
      <w:r w:rsidR="00CA2E6C" w:rsidRPr="00461F4B">
        <w:rPr>
          <w:sz w:val="28"/>
          <w:szCs w:val="28"/>
        </w:rPr>
        <w:t xml:space="preserve"> in Judaism.</w:t>
      </w:r>
    </w:p>
    <w:p w14:paraId="09C6105F" w14:textId="70356313" w:rsidR="001A5EA6" w:rsidRPr="00461F4B" w:rsidRDefault="001A5EA6" w:rsidP="00346AA9">
      <w:pPr>
        <w:rPr>
          <w:sz w:val="28"/>
          <w:szCs w:val="28"/>
        </w:rPr>
      </w:pPr>
    </w:p>
    <w:p w14:paraId="4B26C59D" w14:textId="17D17DD0" w:rsidR="001A5EA6" w:rsidRPr="00461F4B" w:rsidRDefault="00116E3B" w:rsidP="00346AA9">
      <w:pPr>
        <w:rPr>
          <w:sz w:val="28"/>
          <w:szCs w:val="28"/>
        </w:rPr>
      </w:pPr>
      <w:r w:rsidRPr="00461F4B">
        <w:rPr>
          <w:sz w:val="28"/>
          <w:szCs w:val="28"/>
        </w:rPr>
        <w:t xml:space="preserve">In the Hebrew Bible, </w:t>
      </w:r>
      <w:proofErr w:type="spellStart"/>
      <w:r w:rsidRPr="00461F4B">
        <w:rPr>
          <w:i/>
          <w:iCs/>
          <w:sz w:val="28"/>
          <w:szCs w:val="28"/>
        </w:rPr>
        <w:t>che</w:t>
      </w:r>
      <w:r w:rsidR="00BD5B06" w:rsidRPr="00461F4B">
        <w:rPr>
          <w:i/>
          <w:iCs/>
          <w:sz w:val="28"/>
          <w:szCs w:val="28"/>
        </w:rPr>
        <w:t>i</w:t>
      </w:r>
      <w:r w:rsidRPr="00461F4B">
        <w:rPr>
          <w:i/>
          <w:iCs/>
          <w:sz w:val="28"/>
          <w:szCs w:val="28"/>
        </w:rPr>
        <w:t>n</w:t>
      </w:r>
      <w:proofErr w:type="spellEnd"/>
      <w:r w:rsidRPr="00461F4B">
        <w:rPr>
          <w:i/>
          <w:iCs/>
          <w:sz w:val="28"/>
          <w:szCs w:val="28"/>
        </w:rPr>
        <w:t xml:space="preserve"> </w:t>
      </w:r>
      <w:r w:rsidRPr="00461F4B">
        <w:rPr>
          <w:sz w:val="28"/>
          <w:szCs w:val="28"/>
        </w:rPr>
        <w:t xml:space="preserve">is one of the attributes of God. </w:t>
      </w:r>
      <w:bookmarkStart w:id="0" w:name="_Hlk80509571"/>
      <w:r w:rsidRPr="00461F4B">
        <w:rPr>
          <w:sz w:val="28"/>
          <w:szCs w:val="28"/>
        </w:rPr>
        <w:t xml:space="preserve"> </w:t>
      </w:r>
      <w:proofErr w:type="spellStart"/>
      <w:r w:rsidRPr="00461F4B">
        <w:rPr>
          <w:i/>
          <w:iCs/>
          <w:sz w:val="28"/>
          <w:szCs w:val="28"/>
        </w:rPr>
        <w:t>Che</w:t>
      </w:r>
      <w:r w:rsidR="00BD5B06" w:rsidRPr="00461F4B">
        <w:rPr>
          <w:i/>
          <w:iCs/>
          <w:sz w:val="28"/>
          <w:szCs w:val="28"/>
        </w:rPr>
        <w:t>i</w:t>
      </w:r>
      <w:r w:rsidRPr="00461F4B">
        <w:rPr>
          <w:i/>
          <w:iCs/>
          <w:sz w:val="28"/>
          <w:szCs w:val="28"/>
        </w:rPr>
        <w:t>n</w:t>
      </w:r>
      <w:proofErr w:type="spellEnd"/>
      <w:r w:rsidRPr="00461F4B">
        <w:rPr>
          <w:i/>
          <w:iCs/>
          <w:sz w:val="28"/>
          <w:szCs w:val="28"/>
        </w:rPr>
        <w:t xml:space="preserve"> </w:t>
      </w:r>
      <w:r w:rsidRPr="00461F4B">
        <w:rPr>
          <w:sz w:val="28"/>
          <w:szCs w:val="28"/>
        </w:rPr>
        <w:t>describes God’s mercy, and in particular God’s compassion for the vulnerable</w:t>
      </w:r>
      <w:bookmarkEnd w:id="0"/>
      <w:r w:rsidRPr="00461F4B">
        <w:rPr>
          <w:sz w:val="28"/>
          <w:szCs w:val="28"/>
        </w:rPr>
        <w:t>.</w:t>
      </w:r>
      <w:r w:rsidRPr="00461F4B">
        <w:rPr>
          <w:b/>
          <w:bCs/>
          <w:sz w:val="28"/>
          <w:szCs w:val="28"/>
        </w:rPr>
        <w:t xml:space="preserve">  </w:t>
      </w:r>
      <w:r w:rsidRPr="00461F4B">
        <w:rPr>
          <w:sz w:val="28"/>
          <w:szCs w:val="28"/>
        </w:rPr>
        <w:t>The concept of Divine Grace appears in God’s self-description to Moses on Mount Sinai:</w:t>
      </w:r>
      <w:r w:rsidR="008B7C60" w:rsidRPr="00461F4B">
        <w:rPr>
          <w:rStyle w:val="FootnoteReference"/>
          <w:sz w:val="28"/>
          <w:szCs w:val="28"/>
        </w:rPr>
        <w:footnoteReference w:id="3"/>
      </w:r>
    </w:p>
    <w:p w14:paraId="321F3CF7" w14:textId="7372AA17" w:rsidR="00116E3B" w:rsidRDefault="00116E3B" w:rsidP="00346AA9"/>
    <w:p w14:paraId="7B159195" w14:textId="11CB5FA7" w:rsidR="00116E3B" w:rsidRDefault="00116E3B" w:rsidP="00346AA9">
      <w:pPr>
        <w:rPr>
          <w:sz w:val="40"/>
          <w:szCs w:val="40"/>
        </w:rPr>
      </w:pPr>
      <w:proofErr w:type="spellStart"/>
      <w:r w:rsidRPr="00FB7698">
        <w:rPr>
          <w:sz w:val="40"/>
          <w:szCs w:val="40"/>
        </w:rPr>
        <w:t>וַי</w:t>
      </w:r>
      <w:proofErr w:type="spellEnd"/>
      <w:r w:rsidRPr="00FB7698">
        <w:rPr>
          <w:sz w:val="40"/>
          <w:szCs w:val="40"/>
        </w:rPr>
        <w:t>ַּ</w:t>
      </w:r>
      <w:proofErr w:type="spellStart"/>
      <w:r w:rsidRPr="00FB7698">
        <w:rPr>
          <w:sz w:val="40"/>
          <w:szCs w:val="40"/>
        </w:rPr>
        <w:t>עֲב</w:t>
      </w:r>
      <w:proofErr w:type="spellEnd"/>
      <w:r w:rsidRPr="00FB7698">
        <w:rPr>
          <w:sz w:val="40"/>
          <w:szCs w:val="40"/>
        </w:rPr>
        <w:t xml:space="preserve">ֹ֨ר </w:t>
      </w:r>
      <w:proofErr w:type="spellStart"/>
      <w:r w:rsidRPr="00FB7698">
        <w:rPr>
          <w:sz w:val="40"/>
          <w:szCs w:val="40"/>
        </w:rPr>
        <w:t>יְהֹו</w:t>
      </w:r>
      <w:proofErr w:type="spellEnd"/>
      <w:r w:rsidRPr="00FB7698">
        <w:rPr>
          <w:sz w:val="40"/>
          <w:szCs w:val="40"/>
        </w:rPr>
        <w:t>ָ֥ה ׀ </w:t>
      </w:r>
      <w:proofErr w:type="spellStart"/>
      <w:r w:rsidRPr="00FB7698">
        <w:rPr>
          <w:sz w:val="40"/>
          <w:szCs w:val="40"/>
        </w:rPr>
        <w:t>עַל־פ</w:t>
      </w:r>
      <w:proofErr w:type="spellEnd"/>
      <w:r w:rsidRPr="00FB7698">
        <w:rPr>
          <w:sz w:val="40"/>
          <w:szCs w:val="40"/>
        </w:rPr>
        <w:t>ָּ</w:t>
      </w:r>
      <w:proofErr w:type="spellStart"/>
      <w:r w:rsidRPr="00FB7698">
        <w:rPr>
          <w:sz w:val="40"/>
          <w:szCs w:val="40"/>
        </w:rPr>
        <w:t>נָיו</w:t>
      </w:r>
      <w:proofErr w:type="spellEnd"/>
      <w:r w:rsidRPr="00FB7698">
        <w:rPr>
          <w:sz w:val="40"/>
          <w:szCs w:val="40"/>
        </w:rPr>
        <w:t xml:space="preserve">֮ </w:t>
      </w:r>
      <w:proofErr w:type="spellStart"/>
      <w:r w:rsidRPr="00FB7698">
        <w:rPr>
          <w:sz w:val="40"/>
          <w:szCs w:val="40"/>
        </w:rPr>
        <w:t>וַי</w:t>
      </w:r>
      <w:proofErr w:type="spellEnd"/>
      <w:r w:rsidRPr="00FB7698">
        <w:rPr>
          <w:sz w:val="40"/>
          <w:szCs w:val="40"/>
        </w:rPr>
        <w:t>ִּ</w:t>
      </w:r>
      <w:proofErr w:type="spellStart"/>
      <w:r w:rsidRPr="00FB7698">
        <w:rPr>
          <w:sz w:val="40"/>
          <w:szCs w:val="40"/>
        </w:rPr>
        <w:t>קְרָא</w:t>
      </w:r>
      <w:proofErr w:type="spellEnd"/>
      <w:r w:rsidRPr="00FB7698">
        <w:rPr>
          <w:sz w:val="40"/>
          <w:szCs w:val="40"/>
        </w:rPr>
        <w:t xml:space="preserve">֒ </w:t>
      </w:r>
      <w:proofErr w:type="spellStart"/>
      <w:r w:rsidRPr="00FB7698">
        <w:rPr>
          <w:sz w:val="40"/>
          <w:szCs w:val="40"/>
        </w:rPr>
        <w:t>יְהֹו</w:t>
      </w:r>
      <w:proofErr w:type="spellEnd"/>
      <w:r w:rsidRPr="00FB7698">
        <w:rPr>
          <w:sz w:val="40"/>
          <w:szCs w:val="40"/>
        </w:rPr>
        <w:t>ָ֣ה ׀ </w:t>
      </w:r>
      <w:proofErr w:type="spellStart"/>
      <w:r w:rsidRPr="00FB7698">
        <w:rPr>
          <w:sz w:val="40"/>
          <w:szCs w:val="40"/>
        </w:rPr>
        <w:t>יְהֹו</w:t>
      </w:r>
      <w:proofErr w:type="spellEnd"/>
      <w:r w:rsidRPr="00FB7698">
        <w:rPr>
          <w:sz w:val="40"/>
          <w:szCs w:val="40"/>
        </w:rPr>
        <w:t xml:space="preserve">ָ֔ה אֵ֥ל </w:t>
      </w:r>
      <w:proofErr w:type="spellStart"/>
      <w:r w:rsidRPr="00FB7698">
        <w:rPr>
          <w:sz w:val="40"/>
          <w:szCs w:val="40"/>
        </w:rPr>
        <w:t>רַח֖וּם</w:t>
      </w:r>
      <w:proofErr w:type="spellEnd"/>
      <w:r w:rsidRPr="00FB7698">
        <w:rPr>
          <w:sz w:val="40"/>
          <w:szCs w:val="40"/>
        </w:rPr>
        <w:t xml:space="preserve"> </w:t>
      </w:r>
      <w:proofErr w:type="spellStart"/>
      <w:r w:rsidRPr="00FB7698">
        <w:rPr>
          <w:b/>
          <w:bCs/>
          <w:sz w:val="40"/>
          <w:szCs w:val="40"/>
        </w:rPr>
        <w:t>וְחַנ</w:t>
      </w:r>
      <w:proofErr w:type="spellEnd"/>
      <w:r w:rsidRPr="00FB7698">
        <w:rPr>
          <w:b/>
          <w:bCs/>
          <w:sz w:val="40"/>
          <w:szCs w:val="40"/>
        </w:rPr>
        <w:t>ּ֑</w:t>
      </w:r>
      <w:proofErr w:type="spellStart"/>
      <w:r w:rsidRPr="00FB7698">
        <w:rPr>
          <w:b/>
          <w:bCs/>
          <w:sz w:val="40"/>
          <w:szCs w:val="40"/>
        </w:rPr>
        <w:t>וּן</w:t>
      </w:r>
      <w:proofErr w:type="spellEnd"/>
      <w:r w:rsidRPr="00FB7698">
        <w:rPr>
          <w:sz w:val="40"/>
          <w:szCs w:val="40"/>
        </w:rPr>
        <w:t xml:space="preserve"> אֶ֥</w:t>
      </w:r>
      <w:proofErr w:type="spellStart"/>
      <w:r w:rsidRPr="00FB7698">
        <w:rPr>
          <w:sz w:val="40"/>
          <w:szCs w:val="40"/>
        </w:rPr>
        <w:t>רֶך</w:t>
      </w:r>
      <w:proofErr w:type="spellEnd"/>
      <w:r w:rsidRPr="00FB7698">
        <w:rPr>
          <w:sz w:val="40"/>
          <w:szCs w:val="40"/>
        </w:rPr>
        <w:t xml:space="preserve">ְ </w:t>
      </w:r>
      <w:proofErr w:type="spellStart"/>
      <w:r w:rsidRPr="00FB7698">
        <w:rPr>
          <w:sz w:val="40"/>
          <w:szCs w:val="40"/>
        </w:rPr>
        <w:t>אַפ</w:t>
      </w:r>
      <w:proofErr w:type="spellEnd"/>
      <w:r w:rsidRPr="00FB7698">
        <w:rPr>
          <w:sz w:val="40"/>
          <w:szCs w:val="40"/>
        </w:rPr>
        <w:t>ַּ֖</w:t>
      </w:r>
      <w:proofErr w:type="spellStart"/>
      <w:r w:rsidRPr="00FB7698">
        <w:rPr>
          <w:sz w:val="40"/>
          <w:szCs w:val="40"/>
        </w:rPr>
        <w:t>יִם</w:t>
      </w:r>
      <w:proofErr w:type="spellEnd"/>
      <w:r w:rsidRPr="00FB7698">
        <w:rPr>
          <w:sz w:val="40"/>
          <w:szCs w:val="40"/>
        </w:rPr>
        <w:t xml:space="preserve"> </w:t>
      </w:r>
      <w:proofErr w:type="spellStart"/>
      <w:r w:rsidRPr="00FB7698">
        <w:rPr>
          <w:sz w:val="40"/>
          <w:szCs w:val="40"/>
        </w:rPr>
        <w:t>וְרַב־ח</w:t>
      </w:r>
      <w:proofErr w:type="spellEnd"/>
      <w:r w:rsidRPr="00FB7698">
        <w:rPr>
          <w:sz w:val="40"/>
          <w:szCs w:val="40"/>
        </w:rPr>
        <w:t>ֶ֥</w:t>
      </w:r>
      <w:proofErr w:type="spellStart"/>
      <w:r w:rsidRPr="00FB7698">
        <w:rPr>
          <w:sz w:val="40"/>
          <w:szCs w:val="40"/>
        </w:rPr>
        <w:t>סֶד</w:t>
      </w:r>
      <w:proofErr w:type="spellEnd"/>
      <w:r w:rsidRPr="00FB7698">
        <w:rPr>
          <w:sz w:val="40"/>
          <w:szCs w:val="40"/>
        </w:rPr>
        <w:t xml:space="preserve"> </w:t>
      </w:r>
      <w:proofErr w:type="spellStart"/>
      <w:r w:rsidRPr="00FB7698">
        <w:rPr>
          <w:sz w:val="40"/>
          <w:szCs w:val="40"/>
        </w:rPr>
        <w:t>וֶאֱמ</w:t>
      </w:r>
      <w:proofErr w:type="spellEnd"/>
      <w:r w:rsidRPr="00FB7698">
        <w:rPr>
          <w:sz w:val="40"/>
          <w:szCs w:val="40"/>
        </w:rPr>
        <w:t xml:space="preserve">ֶֽת׃ </w:t>
      </w:r>
    </w:p>
    <w:p w14:paraId="42214131" w14:textId="77777777" w:rsidR="00752336" w:rsidRPr="00461F4B" w:rsidRDefault="00752336" w:rsidP="00346AA9">
      <w:pPr>
        <w:rPr>
          <w:sz w:val="28"/>
          <w:szCs w:val="28"/>
        </w:rPr>
      </w:pPr>
    </w:p>
    <w:p w14:paraId="36F95064" w14:textId="5553263B" w:rsidR="00DE3616" w:rsidRPr="00461F4B" w:rsidRDefault="00116E3B" w:rsidP="008B7C60">
      <w:pPr>
        <w:rPr>
          <w:sz w:val="28"/>
          <w:szCs w:val="28"/>
        </w:rPr>
      </w:pPr>
      <w:r w:rsidRPr="00461F4B">
        <w:rPr>
          <w:sz w:val="28"/>
          <w:szCs w:val="28"/>
        </w:rPr>
        <w:t xml:space="preserve">Adonai passed before him and proclaimed: “Adonai! Adonai! a God compassionate and </w:t>
      </w:r>
      <w:r w:rsidRPr="00461F4B">
        <w:rPr>
          <w:b/>
          <w:bCs/>
          <w:sz w:val="28"/>
          <w:szCs w:val="28"/>
        </w:rPr>
        <w:t>gracious</w:t>
      </w:r>
      <w:r w:rsidRPr="00461F4B">
        <w:rPr>
          <w:sz w:val="28"/>
          <w:szCs w:val="28"/>
        </w:rPr>
        <w:t>, slow to anger, abounding in kindness and faithfulness…</w:t>
      </w:r>
    </w:p>
    <w:p w14:paraId="1A685F8A" w14:textId="77777777" w:rsidR="00DE3616" w:rsidRPr="00461F4B" w:rsidRDefault="00DE3616" w:rsidP="008B7C60">
      <w:pPr>
        <w:rPr>
          <w:sz w:val="28"/>
          <w:szCs w:val="28"/>
        </w:rPr>
      </w:pPr>
    </w:p>
    <w:p w14:paraId="0441908F" w14:textId="7520DC54" w:rsidR="00710D1A" w:rsidRPr="00461F4B" w:rsidRDefault="00205BE6" w:rsidP="008B7C60">
      <w:pPr>
        <w:rPr>
          <w:sz w:val="28"/>
          <w:szCs w:val="28"/>
        </w:rPr>
      </w:pPr>
      <w:r w:rsidRPr="00461F4B">
        <w:rPr>
          <w:sz w:val="28"/>
          <w:szCs w:val="28"/>
        </w:rPr>
        <w:t>The Book of Psalms contains numerous mentions of God’s grac</w:t>
      </w:r>
      <w:r w:rsidR="00F03E57" w:rsidRPr="00461F4B">
        <w:rPr>
          <w:sz w:val="28"/>
          <w:szCs w:val="28"/>
        </w:rPr>
        <w:t>ious nature</w:t>
      </w:r>
      <w:r w:rsidR="00744F2E" w:rsidRPr="00461F4B">
        <w:rPr>
          <w:sz w:val="28"/>
          <w:szCs w:val="28"/>
        </w:rPr>
        <w:t xml:space="preserve">, as here in </w:t>
      </w:r>
      <w:r w:rsidR="005A4D33" w:rsidRPr="00461F4B">
        <w:rPr>
          <w:sz w:val="28"/>
          <w:szCs w:val="28"/>
        </w:rPr>
        <w:t>Psalm</w:t>
      </w:r>
      <w:r w:rsidR="00744F2E" w:rsidRPr="00461F4B">
        <w:rPr>
          <w:sz w:val="28"/>
          <w:szCs w:val="28"/>
        </w:rPr>
        <w:t xml:space="preserve"> </w:t>
      </w:r>
      <w:r w:rsidR="00BD7979" w:rsidRPr="00461F4B">
        <w:rPr>
          <w:sz w:val="28"/>
          <w:szCs w:val="28"/>
        </w:rPr>
        <w:t>116:</w:t>
      </w:r>
    </w:p>
    <w:p w14:paraId="66873605" w14:textId="77777777" w:rsidR="00752336" w:rsidRDefault="00710D1A" w:rsidP="008B7C60">
      <w:pPr>
        <w:rPr>
          <w:sz w:val="40"/>
          <w:szCs w:val="40"/>
        </w:rPr>
      </w:pPr>
      <w:proofErr w:type="spellStart"/>
      <w:r w:rsidRPr="00452780">
        <w:rPr>
          <w:sz w:val="40"/>
          <w:szCs w:val="40"/>
        </w:rPr>
        <w:t>חַנ</w:t>
      </w:r>
      <w:proofErr w:type="spellEnd"/>
      <w:r w:rsidRPr="00452780">
        <w:rPr>
          <w:sz w:val="40"/>
          <w:szCs w:val="40"/>
        </w:rPr>
        <w:t>ּ֣</w:t>
      </w:r>
      <w:proofErr w:type="spellStart"/>
      <w:r w:rsidRPr="00452780">
        <w:rPr>
          <w:sz w:val="40"/>
          <w:szCs w:val="40"/>
        </w:rPr>
        <w:t>וּן</w:t>
      </w:r>
      <w:proofErr w:type="spellEnd"/>
      <w:r w:rsidRPr="00452780">
        <w:rPr>
          <w:sz w:val="40"/>
          <w:szCs w:val="40"/>
        </w:rPr>
        <w:t xml:space="preserve"> </w:t>
      </w:r>
      <w:proofErr w:type="spellStart"/>
      <w:r w:rsidRPr="00452780">
        <w:rPr>
          <w:sz w:val="40"/>
          <w:szCs w:val="40"/>
        </w:rPr>
        <w:t>יְהֹו</w:t>
      </w:r>
      <w:proofErr w:type="spellEnd"/>
      <w:r w:rsidRPr="00452780">
        <w:rPr>
          <w:sz w:val="40"/>
          <w:szCs w:val="40"/>
        </w:rPr>
        <w:t xml:space="preserve">ָ֣ה </w:t>
      </w:r>
      <w:proofErr w:type="spellStart"/>
      <w:r w:rsidRPr="00452780">
        <w:rPr>
          <w:sz w:val="40"/>
          <w:szCs w:val="40"/>
        </w:rPr>
        <w:t>וְצַד</w:t>
      </w:r>
      <w:proofErr w:type="spellEnd"/>
      <w:r w:rsidRPr="00452780">
        <w:rPr>
          <w:sz w:val="40"/>
          <w:szCs w:val="40"/>
        </w:rPr>
        <w:t>ִּ֑</w:t>
      </w:r>
      <w:proofErr w:type="spellStart"/>
      <w:r w:rsidRPr="00452780">
        <w:rPr>
          <w:sz w:val="40"/>
          <w:szCs w:val="40"/>
        </w:rPr>
        <w:t>יק</w:t>
      </w:r>
      <w:proofErr w:type="spellEnd"/>
      <w:r w:rsidRPr="00452780">
        <w:rPr>
          <w:sz w:val="40"/>
          <w:szCs w:val="40"/>
        </w:rPr>
        <w:t xml:space="preserve"> וֵ֖</w:t>
      </w:r>
      <w:proofErr w:type="spellStart"/>
      <w:r w:rsidRPr="00452780">
        <w:rPr>
          <w:sz w:val="40"/>
          <w:szCs w:val="40"/>
        </w:rPr>
        <w:t>אלֹה</w:t>
      </w:r>
      <w:proofErr w:type="spellEnd"/>
      <w:r w:rsidRPr="00452780">
        <w:rPr>
          <w:sz w:val="40"/>
          <w:szCs w:val="40"/>
        </w:rPr>
        <w:t>ֵ֣</w:t>
      </w:r>
      <w:proofErr w:type="spellStart"/>
      <w:r w:rsidRPr="00452780">
        <w:rPr>
          <w:sz w:val="40"/>
          <w:szCs w:val="40"/>
        </w:rPr>
        <w:t>ינו</w:t>
      </w:r>
      <w:proofErr w:type="spellEnd"/>
      <w:r w:rsidRPr="00452780">
        <w:rPr>
          <w:sz w:val="40"/>
          <w:szCs w:val="40"/>
        </w:rPr>
        <w:t xml:space="preserve">ּ </w:t>
      </w:r>
      <w:proofErr w:type="spellStart"/>
      <w:r w:rsidRPr="00452780">
        <w:rPr>
          <w:sz w:val="40"/>
          <w:szCs w:val="40"/>
        </w:rPr>
        <w:t>מְרַח</w:t>
      </w:r>
      <w:proofErr w:type="spellEnd"/>
      <w:r w:rsidRPr="00452780">
        <w:rPr>
          <w:sz w:val="40"/>
          <w:szCs w:val="40"/>
        </w:rPr>
        <w:t xml:space="preserve">ֵֽם׃ </w:t>
      </w:r>
    </w:p>
    <w:p w14:paraId="387D99E3" w14:textId="6C304045" w:rsidR="00710D1A" w:rsidRPr="00461F4B" w:rsidRDefault="00710D1A" w:rsidP="008B7C60">
      <w:pPr>
        <w:rPr>
          <w:sz w:val="28"/>
          <w:szCs w:val="28"/>
        </w:rPr>
      </w:pPr>
      <w:r w:rsidRPr="00461F4B">
        <w:rPr>
          <w:sz w:val="28"/>
          <w:szCs w:val="28"/>
        </w:rPr>
        <w:t>Adonai is</w:t>
      </w:r>
      <w:r w:rsidRPr="00461F4B">
        <w:rPr>
          <w:b/>
          <w:bCs/>
          <w:sz w:val="28"/>
          <w:szCs w:val="28"/>
        </w:rPr>
        <w:t xml:space="preserve"> gracious </w:t>
      </w:r>
      <w:r w:rsidRPr="00461F4B">
        <w:rPr>
          <w:sz w:val="28"/>
          <w:szCs w:val="28"/>
        </w:rPr>
        <w:t>and beneficent; our God is compassionate.</w:t>
      </w:r>
      <w:r w:rsidRPr="00461F4B">
        <w:rPr>
          <w:rStyle w:val="FootnoteReference"/>
          <w:sz w:val="28"/>
          <w:szCs w:val="28"/>
        </w:rPr>
        <w:footnoteReference w:id="4"/>
      </w:r>
    </w:p>
    <w:p w14:paraId="534197B5" w14:textId="66D94E30" w:rsidR="002F6F1C" w:rsidRDefault="002F6F1C" w:rsidP="008B7C60"/>
    <w:p w14:paraId="39996A1E" w14:textId="38FC86B6" w:rsidR="002F6F1C" w:rsidRPr="00461F4B" w:rsidRDefault="002F6F1C" w:rsidP="008B7C60">
      <w:pPr>
        <w:rPr>
          <w:sz w:val="28"/>
          <w:szCs w:val="28"/>
        </w:rPr>
      </w:pPr>
      <w:r w:rsidRPr="00461F4B">
        <w:rPr>
          <w:sz w:val="28"/>
          <w:szCs w:val="28"/>
        </w:rPr>
        <w:t>In the Talmud, divine grace is called</w:t>
      </w:r>
      <w:r>
        <w:t xml:space="preserve"> </w:t>
      </w:r>
      <w:proofErr w:type="spellStart"/>
      <w:r w:rsidRPr="00452780">
        <w:rPr>
          <w:sz w:val="40"/>
          <w:szCs w:val="40"/>
        </w:rPr>
        <w:t>מידת</w:t>
      </w:r>
      <w:proofErr w:type="spellEnd"/>
      <w:r w:rsidRPr="00452780">
        <w:rPr>
          <w:sz w:val="40"/>
          <w:szCs w:val="40"/>
        </w:rPr>
        <w:t xml:space="preserve"> </w:t>
      </w:r>
      <w:proofErr w:type="spellStart"/>
      <w:r w:rsidRPr="00452780">
        <w:rPr>
          <w:sz w:val="40"/>
          <w:szCs w:val="40"/>
        </w:rPr>
        <w:t>רחמים</w:t>
      </w:r>
      <w:proofErr w:type="spellEnd"/>
      <w:r>
        <w:rPr>
          <w:sz w:val="24"/>
          <w:szCs w:val="24"/>
        </w:rPr>
        <w:t>—</w:t>
      </w:r>
      <w:r w:rsidRPr="00461F4B">
        <w:rPr>
          <w:sz w:val="28"/>
          <w:szCs w:val="28"/>
        </w:rPr>
        <w:t>the attribute of mercy.  This quality is often</w:t>
      </w:r>
      <w:r>
        <w:t xml:space="preserve"> </w:t>
      </w:r>
      <w:r w:rsidRPr="00461F4B">
        <w:rPr>
          <w:sz w:val="28"/>
          <w:szCs w:val="28"/>
        </w:rPr>
        <w:t>contrasted with the attribute of justice</w:t>
      </w:r>
      <w:r>
        <w:t xml:space="preserve">:     </w:t>
      </w:r>
      <w:proofErr w:type="spellStart"/>
      <w:r w:rsidRPr="00452780">
        <w:rPr>
          <w:sz w:val="40"/>
          <w:szCs w:val="40"/>
        </w:rPr>
        <w:t>מידת</w:t>
      </w:r>
      <w:proofErr w:type="spellEnd"/>
      <w:r w:rsidRPr="00452780">
        <w:rPr>
          <w:sz w:val="40"/>
          <w:szCs w:val="40"/>
        </w:rPr>
        <w:t xml:space="preserve"> </w:t>
      </w:r>
      <w:proofErr w:type="spellStart"/>
      <w:r w:rsidRPr="00452780">
        <w:rPr>
          <w:sz w:val="40"/>
          <w:szCs w:val="40"/>
        </w:rPr>
        <w:t>דין</w:t>
      </w:r>
      <w:proofErr w:type="spellEnd"/>
      <w:r w:rsidRPr="00452780">
        <w:rPr>
          <w:sz w:val="40"/>
          <w:szCs w:val="40"/>
        </w:rPr>
        <w:t>.</w:t>
      </w:r>
      <w:r>
        <w:t xml:space="preserve">  </w:t>
      </w:r>
      <w:r w:rsidRPr="00461F4B">
        <w:rPr>
          <w:sz w:val="28"/>
          <w:szCs w:val="28"/>
        </w:rPr>
        <w:t>The Rabbis imagine God struggling to</w:t>
      </w:r>
      <w:r w:rsidR="00744F2E" w:rsidRPr="00461F4B">
        <w:rPr>
          <w:sz w:val="28"/>
          <w:szCs w:val="28"/>
        </w:rPr>
        <w:t xml:space="preserve"> find </w:t>
      </w:r>
      <w:r w:rsidR="00BD5B06" w:rsidRPr="00461F4B">
        <w:rPr>
          <w:sz w:val="28"/>
          <w:szCs w:val="28"/>
        </w:rPr>
        <w:t>a</w:t>
      </w:r>
      <w:r w:rsidR="00BD5B06">
        <w:t xml:space="preserve"> </w:t>
      </w:r>
      <w:r w:rsidR="00BD5B06" w:rsidRPr="00461F4B">
        <w:rPr>
          <w:sz w:val="28"/>
          <w:szCs w:val="28"/>
        </w:rPr>
        <w:t>balance</w:t>
      </w:r>
      <w:r w:rsidR="00744F2E" w:rsidRPr="00461F4B">
        <w:rPr>
          <w:sz w:val="28"/>
          <w:szCs w:val="28"/>
        </w:rPr>
        <w:t xml:space="preserve"> between</w:t>
      </w:r>
      <w:r w:rsidRPr="00461F4B">
        <w:rPr>
          <w:sz w:val="28"/>
          <w:szCs w:val="28"/>
        </w:rPr>
        <w:t xml:space="preserve"> these two attributes in creating the worl</w:t>
      </w:r>
      <w:r w:rsidR="00744F2E" w:rsidRPr="00461F4B">
        <w:rPr>
          <w:sz w:val="28"/>
          <w:szCs w:val="28"/>
        </w:rPr>
        <w:t xml:space="preserve">d, </w:t>
      </w:r>
      <w:r w:rsidR="00A816A5">
        <w:rPr>
          <w:sz w:val="28"/>
          <w:szCs w:val="28"/>
        </w:rPr>
        <w:t xml:space="preserve">ultimately </w:t>
      </w:r>
      <w:r w:rsidR="00744F2E" w:rsidRPr="00461F4B">
        <w:rPr>
          <w:sz w:val="28"/>
          <w:szCs w:val="28"/>
        </w:rPr>
        <w:t>realizing that both</w:t>
      </w:r>
      <w:r w:rsidR="005A4D33" w:rsidRPr="00461F4B">
        <w:rPr>
          <w:sz w:val="28"/>
          <w:szCs w:val="28"/>
        </w:rPr>
        <w:t xml:space="preserve"> mercy and justice</w:t>
      </w:r>
      <w:r w:rsidR="00744F2E" w:rsidRPr="00461F4B">
        <w:rPr>
          <w:sz w:val="28"/>
          <w:szCs w:val="28"/>
        </w:rPr>
        <w:t xml:space="preserve"> are necessary</w:t>
      </w:r>
      <w:r w:rsidR="005A4D33" w:rsidRPr="00461F4B">
        <w:rPr>
          <w:sz w:val="28"/>
          <w:szCs w:val="28"/>
        </w:rPr>
        <w:t xml:space="preserve"> </w:t>
      </w:r>
      <w:r w:rsidR="00752336" w:rsidRPr="00461F4B">
        <w:rPr>
          <w:sz w:val="28"/>
          <w:szCs w:val="28"/>
        </w:rPr>
        <w:t>for</w:t>
      </w:r>
      <w:r w:rsidR="005A4D33" w:rsidRPr="00461F4B">
        <w:rPr>
          <w:sz w:val="28"/>
          <w:szCs w:val="28"/>
        </w:rPr>
        <w:t xml:space="preserve"> humanity to function</w:t>
      </w:r>
      <w:r w:rsidR="00744F2E" w:rsidRPr="00461F4B">
        <w:rPr>
          <w:sz w:val="28"/>
          <w:szCs w:val="28"/>
        </w:rPr>
        <w:t xml:space="preserve">. </w:t>
      </w:r>
      <w:r w:rsidRPr="00461F4B">
        <w:rPr>
          <w:sz w:val="28"/>
          <w:szCs w:val="28"/>
        </w:rPr>
        <w:t xml:space="preserve"> </w:t>
      </w:r>
    </w:p>
    <w:p w14:paraId="4251B92C" w14:textId="5439A506" w:rsidR="002F6F1C" w:rsidRPr="00461F4B" w:rsidRDefault="002F6F1C" w:rsidP="008B7C60">
      <w:pPr>
        <w:rPr>
          <w:sz w:val="28"/>
          <w:szCs w:val="28"/>
        </w:rPr>
      </w:pPr>
    </w:p>
    <w:p w14:paraId="427CC16E" w14:textId="4050C21C" w:rsidR="002F6F1C" w:rsidRPr="00461F4B" w:rsidRDefault="002F6F1C" w:rsidP="008B7C60">
      <w:pPr>
        <w:rPr>
          <w:sz w:val="28"/>
          <w:szCs w:val="28"/>
        </w:rPr>
      </w:pPr>
      <w:r w:rsidRPr="00461F4B">
        <w:rPr>
          <w:sz w:val="28"/>
          <w:szCs w:val="28"/>
        </w:rPr>
        <w:t>"Thus said the Holy One, blessed be His name! 'If I create the world with the attribute of mercy, sin will abound; and if I create it with the attribute of justice, how can the world exist? Therefore I create it with both attributes, mercy and justice, and may it thus endure'"</w:t>
      </w:r>
      <w:r w:rsidRPr="00461F4B">
        <w:rPr>
          <w:rStyle w:val="FootnoteReference"/>
          <w:sz w:val="28"/>
          <w:szCs w:val="28"/>
        </w:rPr>
        <w:footnoteReference w:id="5"/>
      </w:r>
      <w:r w:rsidRPr="00461F4B">
        <w:rPr>
          <w:sz w:val="28"/>
          <w:szCs w:val="28"/>
        </w:rPr>
        <w:t xml:space="preserve"> </w:t>
      </w:r>
    </w:p>
    <w:p w14:paraId="75337D77" w14:textId="53614181" w:rsidR="002F6F1C" w:rsidRPr="00461F4B" w:rsidRDefault="002F6F1C" w:rsidP="008B7C60">
      <w:pPr>
        <w:rPr>
          <w:sz w:val="28"/>
          <w:szCs w:val="28"/>
        </w:rPr>
      </w:pPr>
    </w:p>
    <w:p w14:paraId="67B355B1" w14:textId="71CA577C" w:rsidR="00BD7979" w:rsidRPr="00461F4B" w:rsidRDefault="002F6F1C" w:rsidP="008B7C60">
      <w:pPr>
        <w:rPr>
          <w:sz w:val="28"/>
          <w:szCs w:val="28"/>
        </w:rPr>
      </w:pPr>
      <w:r w:rsidRPr="00461F4B">
        <w:rPr>
          <w:sz w:val="28"/>
          <w:szCs w:val="28"/>
        </w:rPr>
        <w:t xml:space="preserve">Grace </w:t>
      </w:r>
      <w:r w:rsidR="005A4D33" w:rsidRPr="00461F4B">
        <w:rPr>
          <w:sz w:val="28"/>
          <w:szCs w:val="28"/>
        </w:rPr>
        <w:t>–</w:t>
      </w:r>
      <w:proofErr w:type="spellStart"/>
      <w:r w:rsidR="005A4D33" w:rsidRPr="00461F4B">
        <w:rPr>
          <w:i/>
          <w:iCs/>
          <w:sz w:val="28"/>
          <w:szCs w:val="28"/>
        </w:rPr>
        <w:t>che</w:t>
      </w:r>
      <w:r w:rsidR="00BD5B06" w:rsidRPr="00461F4B">
        <w:rPr>
          <w:i/>
          <w:iCs/>
          <w:sz w:val="28"/>
          <w:szCs w:val="28"/>
        </w:rPr>
        <w:t>i</w:t>
      </w:r>
      <w:r w:rsidR="005A4D33" w:rsidRPr="00461F4B">
        <w:rPr>
          <w:i/>
          <w:iCs/>
          <w:sz w:val="28"/>
          <w:szCs w:val="28"/>
        </w:rPr>
        <w:t>n</w:t>
      </w:r>
      <w:proofErr w:type="spellEnd"/>
      <w:r w:rsidR="005A4D33" w:rsidRPr="00461F4B">
        <w:rPr>
          <w:sz w:val="28"/>
          <w:szCs w:val="28"/>
        </w:rPr>
        <w:t>—</w:t>
      </w:r>
      <w:r w:rsidRPr="00461F4B">
        <w:rPr>
          <w:sz w:val="28"/>
          <w:szCs w:val="28"/>
        </w:rPr>
        <w:t xml:space="preserve">features prominently in our liturgy.  </w:t>
      </w:r>
    </w:p>
    <w:p w14:paraId="115C23A5" w14:textId="77777777" w:rsidR="00BD7979" w:rsidRPr="00461F4B" w:rsidRDefault="00BD7979" w:rsidP="008B7C60">
      <w:pPr>
        <w:rPr>
          <w:sz w:val="28"/>
          <w:szCs w:val="28"/>
        </w:rPr>
      </w:pPr>
    </w:p>
    <w:p w14:paraId="16C134CE" w14:textId="77777777" w:rsidR="00F03E57" w:rsidRDefault="00004A94" w:rsidP="008B7C60">
      <w:pPr>
        <w:rPr>
          <w:sz w:val="28"/>
          <w:szCs w:val="28"/>
        </w:rPr>
      </w:pPr>
      <w:proofErr w:type="spellStart"/>
      <w:r w:rsidRPr="00461F4B">
        <w:rPr>
          <w:i/>
          <w:iCs/>
          <w:sz w:val="28"/>
          <w:szCs w:val="28"/>
        </w:rPr>
        <w:lastRenderedPageBreak/>
        <w:t>Ahavah</w:t>
      </w:r>
      <w:proofErr w:type="spellEnd"/>
      <w:r w:rsidRPr="00461F4B">
        <w:rPr>
          <w:i/>
          <w:iCs/>
          <w:sz w:val="28"/>
          <w:szCs w:val="28"/>
        </w:rPr>
        <w:t xml:space="preserve"> Rabbah, </w:t>
      </w:r>
      <w:r w:rsidR="00DE3616" w:rsidRPr="00461F4B">
        <w:rPr>
          <w:sz w:val="28"/>
          <w:szCs w:val="28"/>
        </w:rPr>
        <w:t>the prayer that</w:t>
      </w:r>
      <w:r w:rsidRPr="00461F4B">
        <w:rPr>
          <w:sz w:val="28"/>
          <w:szCs w:val="28"/>
        </w:rPr>
        <w:t xml:space="preserve"> we say prior to the </w:t>
      </w:r>
      <w:proofErr w:type="spellStart"/>
      <w:r w:rsidRPr="00461F4B">
        <w:rPr>
          <w:i/>
          <w:iCs/>
          <w:sz w:val="28"/>
          <w:szCs w:val="28"/>
        </w:rPr>
        <w:t>Sh’ma</w:t>
      </w:r>
      <w:proofErr w:type="spellEnd"/>
      <w:r w:rsidRPr="00461F4B">
        <w:rPr>
          <w:i/>
          <w:iCs/>
          <w:sz w:val="28"/>
          <w:szCs w:val="28"/>
        </w:rPr>
        <w:t xml:space="preserve"> </w:t>
      </w:r>
      <w:r w:rsidRPr="00461F4B">
        <w:rPr>
          <w:sz w:val="28"/>
          <w:szCs w:val="28"/>
        </w:rPr>
        <w:t>in our morning liturgy, asks God to be gracious to us</w:t>
      </w:r>
      <w:r>
        <w:t xml:space="preserve"> (</w:t>
      </w:r>
      <w:r w:rsidRPr="00452780">
        <w:rPr>
          <w:sz w:val="40"/>
          <w:szCs w:val="40"/>
        </w:rPr>
        <w:t>כֵּן תְּ</w:t>
      </w:r>
      <w:proofErr w:type="spellStart"/>
      <w:r w:rsidRPr="00452780">
        <w:rPr>
          <w:sz w:val="40"/>
          <w:szCs w:val="40"/>
        </w:rPr>
        <w:t>חָנ</w:t>
      </w:r>
      <w:proofErr w:type="spellEnd"/>
      <w:r w:rsidRPr="00452780">
        <w:rPr>
          <w:sz w:val="40"/>
          <w:szCs w:val="40"/>
        </w:rPr>
        <w:t>ֵּ</w:t>
      </w:r>
      <w:proofErr w:type="spellStart"/>
      <w:r w:rsidRPr="00452780">
        <w:rPr>
          <w:sz w:val="40"/>
          <w:szCs w:val="40"/>
        </w:rPr>
        <w:t>נו</w:t>
      </w:r>
      <w:proofErr w:type="spellEnd"/>
      <w:r w:rsidRPr="00452780">
        <w:rPr>
          <w:sz w:val="40"/>
          <w:szCs w:val="40"/>
        </w:rPr>
        <w:t>ּ)</w:t>
      </w:r>
      <w:r w:rsidRPr="00461F4B">
        <w:rPr>
          <w:sz w:val="28"/>
          <w:szCs w:val="28"/>
        </w:rPr>
        <w:t xml:space="preserve"> </w:t>
      </w:r>
      <w:r w:rsidR="00D1479E" w:rsidRPr="00461F4B">
        <w:rPr>
          <w:sz w:val="28"/>
          <w:szCs w:val="28"/>
        </w:rPr>
        <w:t>as God was</w:t>
      </w:r>
      <w:r w:rsidR="00DE3616" w:rsidRPr="00461F4B">
        <w:rPr>
          <w:sz w:val="28"/>
          <w:szCs w:val="28"/>
        </w:rPr>
        <w:t xml:space="preserve"> </w:t>
      </w:r>
      <w:r w:rsidR="00DE3616" w:rsidRPr="00461F4B">
        <w:rPr>
          <w:b/>
          <w:bCs/>
          <w:sz w:val="28"/>
          <w:szCs w:val="28"/>
        </w:rPr>
        <w:t>gracious</w:t>
      </w:r>
      <w:r w:rsidR="00D1479E" w:rsidRPr="00461F4B">
        <w:rPr>
          <w:sz w:val="28"/>
          <w:szCs w:val="28"/>
        </w:rPr>
        <w:t xml:space="preserve"> to our ancestors in teaching them Torah.  In </w:t>
      </w:r>
      <w:r w:rsidR="00D1479E" w:rsidRPr="00461F4B">
        <w:rPr>
          <w:i/>
          <w:iCs/>
          <w:sz w:val="28"/>
          <w:szCs w:val="28"/>
        </w:rPr>
        <w:t>Sim Shalom</w:t>
      </w:r>
      <w:r w:rsidR="00D1479E" w:rsidRPr="00461F4B">
        <w:rPr>
          <w:sz w:val="28"/>
          <w:szCs w:val="28"/>
        </w:rPr>
        <w:t xml:space="preserve">, the prayer for peace that concludes the Amidah in our morning liturgy, we ask that God grant us “peace, goodness, and blessing, </w:t>
      </w:r>
      <w:r w:rsidR="00D1479E" w:rsidRPr="00461F4B">
        <w:rPr>
          <w:b/>
          <w:bCs/>
          <w:sz w:val="28"/>
          <w:szCs w:val="28"/>
        </w:rPr>
        <w:t>grace</w:t>
      </w:r>
      <w:r w:rsidR="00D1479E" w:rsidRPr="00461F4B">
        <w:rPr>
          <w:sz w:val="28"/>
          <w:szCs w:val="28"/>
        </w:rPr>
        <w:t xml:space="preserve">, kindness and mercy.” </w:t>
      </w:r>
      <w:r w:rsidR="00D1479E" w:rsidRPr="00744F2E">
        <w:rPr>
          <w:sz w:val="28"/>
          <w:szCs w:val="28"/>
        </w:rPr>
        <w:t>(</w:t>
      </w:r>
      <w:r w:rsidR="00D1479E" w:rsidRPr="00452780">
        <w:rPr>
          <w:sz w:val="40"/>
          <w:szCs w:val="40"/>
        </w:rPr>
        <w:t>שִׂ</w:t>
      </w:r>
      <w:proofErr w:type="spellStart"/>
      <w:r w:rsidR="00D1479E" w:rsidRPr="00452780">
        <w:rPr>
          <w:sz w:val="40"/>
          <w:szCs w:val="40"/>
        </w:rPr>
        <w:t>ים</w:t>
      </w:r>
      <w:proofErr w:type="spellEnd"/>
      <w:r w:rsidR="00D1479E" w:rsidRPr="00452780">
        <w:rPr>
          <w:sz w:val="40"/>
          <w:szCs w:val="40"/>
        </w:rPr>
        <w:t xml:space="preserve"> שָׁ</w:t>
      </w:r>
      <w:proofErr w:type="spellStart"/>
      <w:r w:rsidR="00D1479E" w:rsidRPr="00452780">
        <w:rPr>
          <w:sz w:val="40"/>
          <w:szCs w:val="40"/>
        </w:rPr>
        <w:t>לוֹם</w:t>
      </w:r>
      <w:proofErr w:type="spellEnd"/>
      <w:r w:rsidR="00D1479E" w:rsidRPr="00452780">
        <w:rPr>
          <w:sz w:val="40"/>
          <w:szCs w:val="40"/>
        </w:rPr>
        <w:t xml:space="preserve"> </w:t>
      </w:r>
      <w:proofErr w:type="spellStart"/>
      <w:r w:rsidR="00D1479E" w:rsidRPr="00452780">
        <w:rPr>
          <w:sz w:val="40"/>
          <w:szCs w:val="40"/>
        </w:rPr>
        <w:t>טוֹבָה</w:t>
      </w:r>
      <w:proofErr w:type="spellEnd"/>
      <w:r w:rsidR="00D1479E" w:rsidRPr="00452780">
        <w:rPr>
          <w:sz w:val="40"/>
          <w:szCs w:val="40"/>
        </w:rPr>
        <w:t xml:space="preserve"> </w:t>
      </w:r>
      <w:proofErr w:type="spellStart"/>
      <w:r w:rsidR="00D1479E" w:rsidRPr="00452780">
        <w:rPr>
          <w:sz w:val="40"/>
          <w:szCs w:val="40"/>
        </w:rPr>
        <w:t>וּבְרָכָה</w:t>
      </w:r>
      <w:proofErr w:type="spellEnd"/>
      <w:r w:rsidR="00D1479E" w:rsidRPr="00452780">
        <w:rPr>
          <w:sz w:val="40"/>
          <w:szCs w:val="40"/>
        </w:rPr>
        <w:t xml:space="preserve"> </w:t>
      </w:r>
      <w:proofErr w:type="spellStart"/>
      <w:r w:rsidR="00D1479E" w:rsidRPr="00452780">
        <w:rPr>
          <w:sz w:val="40"/>
          <w:szCs w:val="40"/>
        </w:rPr>
        <w:t>חֵן</w:t>
      </w:r>
      <w:proofErr w:type="spellEnd"/>
      <w:r w:rsidR="00D1479E" w:rsidRPr="00452780">
        <w:rPr>
          <w:sz w:val="40"/>
          <w:szCs w:val="40"/>
        </w:rPr>
        <w:t xml:space="preserve"> </w:t>
      </w:r>
      <w:proofErr w:type="spellStart"/>
      <w:r w:rsidR="00D1479E" w:rsidRPr="00452780">
        <w:rPr>
          <w:sz w:val="40"/>
          <w:szCs w:val="40"/>
        </w:rPr>
        <w:t>וָח</w:t>
      </w:r>
      <w:proofErr w:type="spellEnd"/>
      <w:r w:rsidR="00D1479E" w:rsidRPr="00452780">
        <w:rPr>
          <w:sz w:val="40"/>
          <w:szCs w:val="40"/>
        </w:rPr>
        <w:t>ֶֽ</w:t>
      </w:r>
      <w:proofErr w:type="spellStart"/>
      <w:r w:rsidR="00D1479E" w:rsidRPr="00452780">
        <w:rPr>
          <w:sz w:val="40"/>
          <w:szCs w:val="40"/>
        </w:rPr>
        <w:t>סֶד</w:t>
      </w:r>
      <w:proofErr w:type="spellEnd"/>
      <w:r w:rsidR="00D1479E" w:rsidRPr="00452780">
        <w:rPr>
          <w:sz w:val="40"/>
          <w:szCs w:val="40"/>
        </w:rPr>
        <w:t xml:space="preserve"> </w:t>
      </w:r>
      <w:proofErr w:type="spellStart"/>
      <w:r w:rsidR="00D1479E" w:rsidRPr="00452780">
        <w:rPr>
          <w:sz w:val="40"/>
          <w:szCs w:val="40"/>
        </w:rPr>
        <w:t>וְרַחֲמִים</w:t>
      </w:r>
      <w:proofErr w:type="spellEnd"/>
      <w:r w:rsidR="00D1479E" w:rsidRPr="00452780">
        <w:rPr>
          <w:sz w:val="40"/>
          <w:szCs w:val="40"/>
        </w:rPr>
        <w:t>)</w:t>
      </w:r>
      <w:r w:rsidR="002A2AB8" w:rsidRPr="00452780">
        <w:rPr>
          <w:sz w:val="40"/>
          <w:szCs w:val="40"/>
        </w:rPr>
        <w:t xml:space="preserve">.  </w:t>
      </w:r>
    </w:p>
    <w:p w14:paraId="3EA32D41" w14:textId="77777777" w:rsidR="00F03E57" w:rsidRDefault="00F03E57" w:rsidP="008B7C60">
      <w:pPr>
        <w:rPr>
          <w:sz w:val="28"/>
          <w:szCs w:val="28"/>
        </w:rPr>
      </w:pPr>
    </w:p>
    <w:p w14:paraId="2054E434" w14:textId="293D66B4" w:rsidR="00CA2E6C" w:rsidRPr="00461F4B" w:rsidRDefault="002A2AB8" w:rsidP="00346AA9">
      <w:pPr>
        <w:rPr>
          <w:sz w:val="28"/>
          <w:szCs w:val="28"/>
        </w:rPr>
      </w:pPr>
      <w:r w:rsidRPr="00461F4B">
        <w:rPr>
          <w:sz w:val="28"/>
          <w:szCs w:val="28"/>
        </w:rPr>
        <w:t xml:space="preserve">Our High Holy Day liturgy contains numerous mentions of grace, most </w:t>
      </w:r>
      <w:r w:rsidR="005A4D33" w:rsidRPr="00461F4B">
        <w:rPr>
          <w:sz w:val="28"/>
          <w:szCs w:val="28"/>
        </w:rPr>
        <w:t>memorably</w:t>
      </w:r>
      <w:r w:rsidRPr="00461F4B">
        <w:rPr>
          <w:sz w:val="28"/>
          <w:szCs w:val="28"/>
        </w:rPr>
        <w:t xml:space="preserve"> in </w:t>
      </w:r>
      <w:proofErr w:type="spellStart"/>
      <w:r w:rsidRPr="00461F4B">
        <w:rPr>
          <w:sz w:val="28"/>
          <w:szCs w:val="28"/>
        </w:rPr>
        <w:t>Avinu</w:t>
      </w:r>
      <w:proofErr w:type="spellEnd"/>
      <w:r w:rsidRPr="00461F4B">
        <w:rPr>
          <w:sz w:val="28"/>
          <w:szCs w:val="28"/>
        </w:rPr>
        <w:t xml:space="preserve"> </w:t>
      </w:r>
      <w:proofErr w:type="spellStart"/>
      <w:r w:rsidRPr="00461F4B">
        <w:rPr>
          <w:sz w:val="28"/>
          <w:szCs w:val="28"/>
        </w:rPr>
        <w:t>Malkeinu</w:t>
      </w:r>
      <w:proofErr w:type="spellEnd"/>
      <w:r w:rsidRPr="00461F4B">
        <w:rPr>
          <w:sz w:val="28"/>
          <w:szCs w:val="28"/>
        </w:rPr>
        <w:t>:</w:t>
      </w:r>
      <w:r w:rsidR="00D71A9E" w:rsidRPr="00461F4B">
        <w:rPr>
          <w:sz w:val="28"/>
          <w:szCs w:val="28"/>
        </w:rPr>
        <w:t xml:space="preserve"> </w:t>
      </w:r>
    </w:p>
    <w:p w14:paraId="3399C5F5" w14:textId="77777777" w:rsidR="00452780" w:rsidRPr="00452780" w:rsidRDefault="00452780" w:rsidP="00346AA9"/>
    <w:p w14:paraId="6961173E" w14:textId="5F2939DF" w:rsidR="00D71A9E" w:rsidRPr="00452780" w:rsidRDefault="00D71A9E" w:rsidP="00D71A9E">
      <w:pPr>
        <w:rPr>
          <w:sz w:val="40"/>
          <w:szCs w:val="40"/>
        </w:rPr>
      </w:pPr>
      <w:proofErr w:type="spellStart"/>
      <w:r w:rsidRPr="00452780">
        <w:rPr>
          <w:sz w:val="40"/>
          <w:szCs w:val="40"/>
        </w:rPr>
        <w:t>אָב</w:t>
      </w:r>
      <w:proofErr w:type="spellEnd"/>
      <w:r w:rsidRPr="00452780">
        <w:rPr>
          <w:sz w:val="40"/>
          <w:szCs w:val="40"/>
        </w:rPr>
        <w:t>ִֽ</w:t>
      </w:r>
      <w:proofErr w:type="spellStart"/>
      <w:r w:rsidRPr="00452780">
        <w:rPr>
          <w:sz w:val="40"/>
          <w:szCs w:val="40"/>
        </w:rPr>
        <w:t>ינו</w:t>
      </w:r>
      <w:proofErr w:type="spellEnd"/>
      <w:r w:rsidRPr="00452780">
        <w:rPr>
          <w:sz w:val="40"/>
          <w:szCs w:val="40"/>
        </w:rPr>
        <w:t xml:space="preserve">ּ </w:t>
      </w:r>
      <w:proofErr w:type="spellStart"/>
      <w:r w:rsidRPr="00452780">
        <w:rPr>
          <w:sz w:val="40"/>
          <w:szCs w:val="40"/>
        </w:rPr>
        <w:t>מַלְכ</w:t>
      </w:r>
      <w:proofErr w:type="spellEnd"/>
      <w:r w:rsidRPr="00452780">
        <w:rPr>
          <w:sz w:val="40"/>
          <w:szCs w:val="40"/>
        </w:rPr>
        <w:t>ֵּֽ</w:t>
      </w:r>
      <w:proofErr w:type="spellStart"/>
      <w:r w:rsidRPr="00452780">
        <w:rPr>
          <w:sz w:val="40"/>
          <w:szCs w:val="40"/>
        </w:rPr>
        <w:t>נו</w:t>
      </w:r>
      <w:proofErr w:type="spellEnd"/>
      <w:r w:rsidRPr="00452780">
        <w:rPr>
          <w:sz w:val="40"/>
          <w:szCs w:val="40"/>
        </w:rPr>
        <w:t>ּ</w:t>
      </w:r>
      <w:r w:rsidRPr="00452780">
        <w:rPr>
          <w:sz w:val="40"/>
          <w:szCs w:val="40"/>
        </w:rPr>
        <w:tab/>
        <w:t xml:space="preserve">  </w:t>
      </w:r>
    </w:p>
    <w:p w14:paraId="34879C84" w14:textId="0DF1F9DF" w:rsidR="00D71A9E" w:rsidRPr="00452780" w:rsidRDefault="00D71A9E" w:rsidP="00D71A9E">
      <w:pPr>
        <w:rPr>
          <w:sz w:val="40"/>
          <w:szCs w:val="40"/>
        </w:rPr>
      </w:pPr>
      <w:proofErr w:type="spellStart"/>
      <w:r w:rsidRPr="00452780">
        <w:rPr>
          <w:sz w:val="40"/>
          <w:szCs w:val="40"/>
        </w:rPr>
        <w:t>חָנ</w:t>
      </w:r>
      <w:proofErr w:type="spellEnd"/>
      <w:r w:rsidRPr="00452780">
        <w:rPr>
          <w:sz w:val="40"/>
          <w:szCs w:val="40"/>
        </w:rPr>
        <w:t>ֵּֽ</w:t>
      </w:r>
      <w:proofErr w:type="spellStart"/>
      <w:r w:rsidRPr="00452780">
        <w:rPr>
          <w:sz w:val="40"/>
          <w:szCs w:val="40"/>
        </w:rPr>
        <w:t>נו</w:t>
      </w:r>
      <w:proofErr w:type="spellEnd"/>
      <w:r w:rsidRPr="00452780">
        <w:rPr>
          <w:sz w:val="40"/>
          <w:szCs w:val="40"/>
        </w:rPr>
        <w:t xml:space="preserve">ּ </w:t>
      </w:r>
      <w:proofErr w:type="spellStart"/>
      <w:r w:rsidRPr="00452780">
        <w:rPr>
          <w:sz w:val="40"/>
          <w:szCs w:val="40"/>
        </w:rPr>
        <w:t>וַעֲנ</w:t>
      </w:r>
      <w:proofErr w:type="spellEnd"/>
      <w:r w:rsidRPr="00452780">
        <w:rPr>
          <w:sz w:val="40"/>
          <w:szCs w:val="40"/>
        </w:rPr>
        <w:t>ֵֽ</w:t>
      </w:r>
      <w:proofErr w:type="spellStart"/>
      <w:r w:rsidRPr="00452780">
        <w:rPr>
          <w:sz w:val="40"/>
          <w:szCs w:val="40"/>
        </w:rPr>
        <w:t>נו</w:t>
      </w:r>
      <w:proofErr w:type="spellEnd"/>
    </w:p>
    <w:p w14:paraId="07F4CB09" w14:textId="5B759713" w:rsidR="00D71A9E" w:rsidRPr="00452780" w:rsidRDefault="00D71A9E" w:rsidP="00D71A9E">
      <w:pPr>
        <w:rPr>
          <w:sz w:val="40"/>
          <w:szCs w:val="40"/>
        </w:rPr>
      </w:pPr>
      <w:r w:rsidRPr="00452780">
        <w:rPr>
          <w:sz w:val="40"/>
          <w:szCs w:val="40"/>
        </w:rPr>
        <w:t xml:space="preserve">כִּי </w:t>
      </w:r>
      <w:proofErr w:type="spellStart"/>
      <w:r w:rsidRPr="00452780">
        <w:rPr>
          <w:sz w:val="40"/>
          <w:szCs w:val="40"/>
        </w:rPr>
        <w:t>אֵין</w:t>
      </w:r>
      <w:proofErr w:type="spellEnd"/>
      <w:r w:rsidRPr="00452780">
        <w:rPr>
          <w:sz w:val="40"/>
          <w:szCs w:val="40"/>
        </w:rPr>
        <w:t xml:space="preserve"> בָּֽ</w:t>
      </w:r>
      <w:proofErr w:type="spellStart"/>
      <w:r w:rsidRPr="00452780">
        <w:rPr>
          <w:sz w:val="40"/>
          <w:szCs w:val="40"/>
        </w:rPr>
        <w:t>נו</w:t>
      </w:r>
      <w:proofErr w:type="spellEnd"/>
      <w:r w:rsidRPr="00452780">
        <w:rPr>
          <w:sz w:val="40"/>
          <w:szCs w:val="40"/>
        </w:rPr>
        <w:t xml:space="preserve">ּ </w:t>
      </w:r>
      <w:proofErr w:type="spellStart"/>
      <w:r w:rsidRPr="00452780">
        <w:rPr>
          <w:sz w:val="40"/>
          <w:szCs w:val="40"/>
        </w:rPr>
        <w:t>מַעֲש</w:t>
      </w:r>
      <w:proofErr w:type="spellEnd"/>
      <w:r w:rsidRPr="00452780">
        <w:rPr>
          <w:sz w:val="40"/>
          <w:szCs w:val="40"/>
        </w:rPr>
        <w:t>ִׂ</w:t>
      </w:r>
      <w:proofErr w:type="spellStart"/>
      <w:r w:rsidRPr="00452780">
        <w:rPr>
          <w:sz w:val="40"/>
          <w:szCs w:val="40"/>
        </w:rPr>
        <w:t>ים</w:t>
      </w:r>
      <w:proofErr w:type="spellEnd"/>
    </w:p>
    <w:p w14:paraId="6680B527" w14:textId="49319370" w:rsidR="00D71A9E" w:rsidRPr="00452780" w:rsidRDefault="00D71A9E" w:rsidP="00D71A9E">
      <w:pPr>
        <w:rPr>
          <w:sz w:val="40"/>
          <w:szCs w:val="40"/>
        </w:rPr>
      </w:pPr>
      <w:proofErr w:type="spellStart"/>
      <w:r w:rsidRPr="00452780">
        <w:rPr>
          <w:sz w:val="40"/>
          <w:szCs w:val="40"/>
        </w:rPr>
        <w:t>עֲש</w:t>
      </w:r>
      <w:proofErr w:type="spellEnd"/>
      <w:r w:rsidRPr="00452780">
        <w:rPr>
          <w:sz w:val="40"/>
          <w:szCs w:val="40"/>
        </w:rPr>
        <w:t xml:space="preserve">ֵׂה </w:t>
      </w:r>
      <w:proofErr w:type="spellStart"/>
      <w:r w:rsidRPr="00452780">
        <w:rPr>
          <w:sz w:val="40"/>
          <w:szCs w:val="40"/>
        </w:rPr>
        <w:t>עִמ</w:t>
      </w:r>
      <w:proofErr w:type="spellEnd"/>
      <w:r w:rsidRPr="00452780">
        <w:rPr>
          <w:sz w:val="40"/>
          <w:szCs w:val="40"/>
        </w:rPr>
        <w:t>ָּֽ</w:t>
      </w:r>
      <w:proofErr w:type="spellStart"/>
      <w:r w:rsidRPr="00452780">
        <w:rPr>
          <w:sz w:val="40"/>
          <w:szCs w:val="40"/>
        </w:rPr>
        <w:t>נו</w:t>
      </w:r>
      <w:proofErr w:type="spellEnd"/>
      <w:r w:rsidRPr="00452780">
        <w:rPr>
          <w:sz w:val="40"/>
          <w:szCs w:val="40"/>
        </w:rPr>
        <w:t xml:space="preserve">ּ </w:t>
      </w:r>
      <w:proofErr w:type="spellStart"/>
      <w:r w:rsidRPr="00452780">
        <w:rPr>
          <w:sz w:val="40"/>
          <w:szCs w:val="40"/>
        </w:rPr>
        <w:t>צְדָקָה</w:t>
      </w:r>
      <w:proofErr w:type="spellEnd"/>
      <w:r w:rsidRPr="00452780">
        <w:rPr>
          <w:sz w:val="40"/>
          <w:szCs w:val="40"/>
        </w:rPr>
        <w:t xml:space="preserve"> </w:t>
      </w:r>
      <w:proofErr w:type="spellStart"/>
      <w:r w:rsidRPr="00452780">
        <w:rPr>
          <w:sz w:val="40"/>
          <w:szCs w:val="40"/>
        </w:rPr>
        <w:t>וָח</w:t>
      </w:r>
      <w:proofErr w:type="spellEnd"/>
      <w:r w:rsidRPr="00452780">
        <w:rPr>
          <w:sz w:val="40"/>
          <w:szCs w:val="40"/>
        </w:rPr>
        <w:t>ֶֽ</w:t>
      </w:r>
      <w:proofErr w:type="spellStart"/>
      <w:r w:rsidRPr="00452780">
        <w:rPr>
          <w:sz w:val="40"/>
          <w:szCs w:val="40"/>
        </w:rPr>
        <w:t>סֶד</w:t>
      </w:r>
      <w:proofErr w:type="spellEnd"/>
    </w:p>
    <w:p w14:paraId="72B288F5" w14:textId="29ACC718" w:rsidR="00D71A9E" w:rsidRPr="00452780" w:rsidRDefault="00D71A9E" w:rsidP="00D71A9E">
      <w:pPr>
        <w:rPr>
          <w:sz w:val="40"/>
          <w:szCs w:val="40"/>
        </w:rPr>
      </w:pPr>
      <w:proofErr w:type="spellStart"/>
      <w:r w:rsidRPr="00452780">
        <w:rPr>
          <w:sz w:val="40"/>
          <w:szCs w:val="40"/>
        </w:rPr>
        <w:t>וְהוֹש</w:t>
      </w:r>
      <w:proofErr w:type="spellEnd"/>
      <w:r w:rsidRPr="00452780">
        <w:rPr>
          <w:sz w:val="40"/>
          <w:szCs w:val="40"/>
        </w:rPr>
        <w:t>ִׁ</w:t>
      </w:r>
      <w:proofErr w:type="spellStart"/>
      <w:r w:rsidRPr="00452780">
        <w:rPr>
          <w:sz w:val="40"/>
          <w:szCs w:val="40"/>
        </w:rPr>
        <w:t>יע</w:t>
      </w:r>
      <w:proofErr w:type="spellEnd"/>
      <w:r w:rsidRPr="00452780">
        <w:rPr>
          <w:sz w:val="40"/>
          <w:szCs w:val="40"/>
        </w:rPr>
        <w:t>ֵֽ</w:t>
      </w:r>
      <w:proofErr w:type="spellStart"/>
      <w:r w:rsidRPr="00452780">
        <w:rPr>
          <w:sz w:val="40"/>
          <w:szCs w:val="40"/>
        </w:rPr>
        <w:t>נו</w:t>
      </w:r>
      <w:proofErr w:type="spellEnd"/>
      <w:r w:rsidRPr="00452780">
        <w:rPr>
          <w:sz w:val="40"/>
          <w:szCs w:val="40"/>
        </w:rPr>
        <w:t>ּ</w:t>
      </w:r>
    </w:p>
    <w:p w14:paraId="645EB2FE" w14:textId="77777777" w:rsidR="000042C1" w:rsidRDefault="000042C1" w:rsidP="00D71A9E">
      <w:pPr>
        <w:rPr>
          <w:sz w:val="28"/>
          <w:szCs w:val="28"/>
        </w:rPr>
      </w:pPr>
    </w:p>
    <w:p w14:paraId="7C30ADEC" w14:textId="7D59BF27" w:rsidR="00D71A9E" w:rsidRPr="00461F4B" w:rsidRDefault="005A4D33" w:rsidP="00D71A9E">
      <w:pPr>
        <w:rPr>
          <w:sz w:val="28"/>
          <w:szCs w:val="28"/>
        </w:rPr>
      </w:pPr>
      <w:r w:rsidRPr="00461F4B">
        <w:rPr>
          <w:sz w:val="28"/>
          <w:szCs w:val="28"/>
        </w:rPr>
        <w:t>“</w:t>
      </w:r>
      <w:r w:rsidR="00D71A9E" w:rsidRPr="00461F4B">
        <w:rPr>
          <w:sz w:val="28"/>
          <w:szCs w:val="28"/>
        </w:rPr>
        <w:t xml:space="preserve">Our Father, our King, be </w:t>
      </w:r>
      <w:r w:rsidR="00D71A9E" w:rsidRPr="00461F4B">
        <w:rPr>
          <w:b/>
          <w:bCs/>
          <w:sz w:val="28"/>
          <w:szCs w:val="28"/>
        </w:rPr>
        <w:t>gracious</w:t>
      </w:r>
      <w:r w:rsidR="00D71A9E" w:rsidRPr="00461F4B">
        <w:rPr>
          <w:sz w:val="28"/>
          <w:szCs w:val="28"/>
        </w:rPr>
        <w:t xml:space="preserve"> to us and answer us, for we have little merit. Treat us generously and with </w:t>
      </w:r>
      <w:r w:rsidR="00D54BB4" w:rsidRPr="00461F4B">
        <w:rPr>
          <w:sz w:val="28"/>
          <w:szCs w:val="28"/>
        </w:rPr>
        <w:t>kindness and</w:t>
      </w:r>
      <w:r w:rsidR="00D71A9E" w:rsidRPr="00461F4B">
        <w:rPr>
          <w:sz w:val="28"/>
          <w:szCs w:val="28"/>
        </w:rPr>
        <w:t xml:space="preserve"> deliver us.</w:t>
      </w:r>
      <w:r w:rsidRPr="00461F4B">
        <w:rPr>
          <w:sz w:val="28"/>
          <w:szCs w:val="28"/>
        </w:rPr>
        <w:t>”</w:t>
      </w:r>
    </w:p>
    <w:p w14:paraId="739168A0" w14:textId="2C67C061" w:rsidR="00D71A9E" w:rsidRPr="00461F4B" w:rsidRDefault="00D71A9E" w:rsidP="00D71A9E">
      <w:pPr>
        <w:rPr>
          <w:sz w:val="28"/>
          <w:szCs w:val="28"/>
        </w:rPr>
      </w:pPr>
    </w:p>
    <w:p w14:paraId="234C25A0" w14:textId="7A8B290E" w:rsidR="00D71A9E" w:rsidRPr="00461F4B" w:rsidRDefault="005A4D33" w:rsidP="00D71A9E">
      <w:pPr>
        <w:rPr>
          <w:sz w:val="28"/>
          <w:szCs w:val="28"/>
        </w:rPr>
      </w:pPr>
      <w:proofErr w:type="spellStart"/>
      <w:r w:rsidRPr="00461F4B">
        <w:rPr>
          <w:i/>
          <w:iCs/>
          <w:sz w:val="28"/>
          <w:szCs w:val="28"/>
        </w:rPr>
        <w:t>Che</w:t>
      </w:r>
      <w:r w:rsidR="00FB7698" w:rsidRPr="00461F4B">
        <w:rPr>
          <w:i/>
          <w:iCs/>
          <w:sz w:val="28"/>
          <w:szCs w:val="28"/>
        </w:rPr>
        <w:t>i</w:t>
      </w:r>
      <w:r w:rsidRPr="00461F4B">
        <w:rPr>
          <w:i/>
          <w:iCs/>
          <w:sz w:val="28"/>
          <w:szCs w:val="28"/>
        </w:rPr>
        <w:t>n</w:t>
      </w:r>
      <w:proofErr w:type="spellEnd"/>
      <w:r w:rsidRPr="00461F4B">
        <w:rPr>
          <w:i/>
          <w:iCs/>
          <w:sz w:val="28"/>
          <w:szCs w:val="28"/>
        </w:rPr>
        <w:t xml:space="preserve"> </w:t>
      </w:r>
      <w:r w:rsidRPr="00461F4B">
        <w:rPr>
          <w:sz w:val="28"/>
          <w:szCs w:val="28"/>
        </w:rPr>
        <w:t xml:space="preserve">is unconditional love, writes </w:t>
      </w:r>
      <w:r w:rsidR="00D71A9E" w:rsidRPr="00461F4B">
        <w:rPr>
          <w:sz w:val="28"/>
          <w:szCs w:val="28"/>
        </w:rPr>
        <w:t xml:space="preserve">Rabbi Daniel </w:t>
      </w:r>
      <w:proofErr w:type="spellStart"/>
      <w:r w:rsidR="00D71A9E" w:rsidRPr="00461F4B">
        <w:rPr>
          <w:sz w:val="28"/>
          <w:szCs w:val="28"/>
        </w:rPr>
        <w:t>Cotzin</w:t>
      </w:r>
      <w:proofErr w:type="spellEnd"/>
      <w:r w:rsidR="00D71A9E" w:rsidRPr="00461F4B">
        <w:rPr>
          <w:sz w:val="28"/>
          <w:szCs w:val="28"/>
        </w:rPr>
        <w:t xml:space="preserve"> Burg.  We all have the capacity for </w:t>
      </w:r>
      <w:proofErr w:type="spellStart"/>
      <w:r w:rsidR="00D71A9E" w:rsidRPr="00461F4B">
        <w:rPr>
          <w:i/>
          <w:iCs/>
          <w:sz w:val="28"/>
          <w:szCs w:val="28"/>
        </w:rPr>
        <w:t>che</w:t>
      </w:r>
      <w:r w:rsidR="00FB7698" w:rsidRPr="00461F4B">
        <w:rPr>
          <w:i/>
          <w:iCs/>
          <w:sz w:val="28"/>
          <w:szCs w:val="28"/>
        </w:rPr>
        <w:t>i</w:t>
      </w:r>
      <w:r w:rsidR="00D71A9E" w:rsidRPr="00461F4B">
        <w:rPr>
          <w:i/>
          <w:iCs/>
          <w:sz w:val="28"/>
          <w:szCs w:val="28"/>
        </w:rPr>
        <w:t>n</w:t>
      </w:r>
      <w:proofErr w:type="spellEnd"/>
      <w:r w:rsidR="00D71A9E" w:rsidRPr="00461F4B">
        <w:rPr>
          <w:i/>
          <w:iCs/>
          <w:sz w:val="28"/>
          <w:szCs w:val="28"/>
        </w:rPr>
        <w:t xml:space="preserve">, </w:t>
      </w:r>
      <w:r w:rsidR="00D71A9E" w:rsidRPr="00461F4B">
        <w:rPr>
          <w:sz w:val="28"/>
          <w:szCs w:val="28"/>
        </w:rPr>
        <w:t>to be gracious</w:t>
      </w:r>
      <w:r w:rsidRPr="00461F4B">
        <w:rPr>
          <w:sz w:val="28"/>
          <w:szCs w:val="28"/>
        </w:rPr>
        <w:t xml:space="preserve"> and loving</w:t>
      </w:r>
      <w:r w:rsidR="00D71A9E" w:rsidRPr="00461F4B">
        <w:rPr>
          <w:sz w:val="28"/>
          <w:szCs w:val="28"/>
        </w:rPr>
        <w:t xml:space="preserve"> in our dealings with others.  It is there, inside of us.  It’s what comes to the </w:t>
      </w:r>
      <w:r w:rsidRPr="00461F4B">
        <w:rPr>
          <w:sz w:val="28"/>
          <w:szCs w:val="28"/>
        </w:rPr>
        <w:t>fore when</w:t>
      </w:r>
      <w:r w:rsidR="00D71A9E" w:rsidRPr="00461F4B">
        <w:rPr>
          <w:sz w:val="28"/>
          <w:szCs w:val="28"/>
        </w:rPr>
        <w:t xml:space="preserve"> we step back, slow down, and stop trying so hard.  </w:t>
      </w:r>
      <w:proofErr w:type="spellStart"/>
      <w:r w:rsidR="00B56679" w:rsidRPr="00461F4B">
        <w:rPr>
          <w:i/>
          <w:iCs/>
          <w:sz w:val="28"/>
          <w:szCs w:val="28"/>
        </w:rPr>
        <w:t>Che</w:t>
      </w:r>
      <w:r w:rsidR="00FB7698" w:rsidRPr="00461F4B">
        <w:rPr>
          <w:i/>
          <w:iCs/>
          <w:sz w:val="28"/>
          <w:szCs w:val="28"/>
        </w:rPr>
        <w:t>i</w:t>
      </w:r>
      <w:r w:rsidR="00B56679" w:rsidRPr="00461F4B">
        <w:rPr>
          <w:i/>
          <w:iCs/>
          <w:sz w:val="28"/>
          <w:szCs w:val="28"/>
        </w:rPr>
        <w:t>n</w:t>
      </w:r>
      <w:proofErr w:type="spellEnd"/>
      <w:r w:rsidR="00B56679" w:rsidRPr="00461F4B">
        <w:rPr>
          <w:sz w:val="28"/>
          <w:szCs w:val="28"/>
        </w:rPr>
        <w:t>, Rabbi</w:t>
      </w:r>
      <w:r w:rsidR="00D71A9E" w:rsidRPr="00461F4B">
        <w:rPr>
          <w:sz w:val="28"/>
          <w:szCs w:val="28"/>
        </w:rPr>
        <w:t xml:space="preserve"> Burg teaches, is “a result of our deepest humanity</w:t>
      </w:r>
      <w:r w:rsidR="00BD5B06" w:rsidRPr="00461F4B">
        <w:rPr>
          <w:sz w:val="28"/>
          <w:szCs w:val="28"/>
        </w:rPr>
        <w:t>,</w:t>
      </w:r>
      <w:r w:rsidR="00D71A9E" w:rsidRPr="00461F4B">
        <w:rPr>
          <w:sz w:val="28"/>
          <w:szCs w:val="28"/>
        </w:rPr>
        <w:t xml:space="preserve"> when we access the Godly part.  It’s what our souls wish to be but also that which is so often </w:t>
      </w:r>
      <w:r w:rsidR="00B56679" w:rsidRPr="00461F4B">
        <w:rPr>
          <w:sz w:val="28"/>
          <w:szCs w:val="28"/>
        </w:rPr>
        <w:t xml:space="preserve">checked </w:t>
      </w:r>
      <w:r w:rsidR="00D71A9E" w:rsidRPr="00461F4B">
        <w:rPr>
          <w:sz w:val="28"/>
          <w:szCs w:val="28"/>
        </w:rPr>
        <w:t>by our egos, our fears, and our expectations</w:t>
      </w:r>
      <w:r w:rsidR="00B56679" w:rsidRPr="00461F4B">
        <w:rPr>
          <w:sz w:val="28"/>
          <w:szCs w:val="28"/>
        </w:rPr>
        <w:t>.”</w:t>
      </w:r>
      <w:r w:rsidR="00B56679" w:rsidRPr="00461F4B">
        <w:rPr>
          <w:rStyle w:val="FootnoteReference"/>
          <w:sz w:val="28"/>
          <w:szCs w:val="28"/>
        </w:rPr>
        <w:footnoteReference w:id="6"/>
      </w:r>
    </w:p>
    <w:p w14:paraId="4AF79906" w14:textId="436FFBF1" w:rsidR="00B56679" w:rsidRPr="00461F4B" w:rsidRDefault="00B56679" w:rsidP="00D71A9E">
      <w:pPr>
        <w:rPr>
          <w:sz w:val="28"/>
          <w:szCs w:val="28"/>
        </w:rPr>
      </w:pPr>
    </w:p>
    <w:p w14:paraId="3A211E13" w14:textId="64AC96F4" w:rsidR="00B56679" w:rsidRPr="00461F4B" w:rsidRDefault="00B56679" w:rsidP="00D71A9E">
      <w:pPr>
        <w:rPr>
          <w:sz w:val="28"/>
          <w:szCs w:val="28"/>
        </w:rPr>
      </w:pPr>
      <w:r w:rsidRPr="00461F4B">
        <w:rPr>
          <w:sz w:val="28"/>
          <w:szCs w:val="28"/>
        </w:rPr>
        <w:t xml:space="preserve">The late </w:t>
      </w:r>
      <w:r w:rsidR="00FB7698" w:rsidRPr="00461F4B">
        <w:rPr>
          <w:sz w:val="28"/>
          <w:szCs w:val="28"/>
        </w:rPr>
        <w:t xml:space="preserve">Supreme Court </w:t>
      </w:r>
      <w:r w:rsidRPr="00461F4B">
        <w:rPr>
          <w:sz w:val="28"/>
          <w:szCs w:val="28"/>
        </w:rPr>
        <w:t xml:space="preserve">Justice Thurgood Marshall, a tireless fighter for civil rights, was able to find grace in dealing with segregationists whose views on race were diametrically opposed to his. Justice Marshall, who established and became the executive director </w:t>
      </w:r>
      <w:r w:rsidR="00DE3616" w:rsidRPr="00461F4B">
        <w:rPr>
          <w:sz w:val="28"/>
          <w:szCs w:val="28"/>
        </w:rPr>
        <w:t>of the</w:t>
      </w:r>
      <w:r w:rsidRPr="00461F4B">
        <w:rPr>
          <w:sz w:val="28"/>
          <w:szCs w:val="28"/>
        </w:rPr>
        <w:t xml:space="preserve"> NAACP Legal Defense and Education Fund, argued several civil rights cases before the Supreme Court, including Brown -v- Board of Education.</w:t>
      </w:r>
      <w:r w:rsidR="00FB7651" w:rsidRPr="00461F4B">
        <w:rPr>
          <w:rStyle w:val="FootnoteReference"/>
          <w:sz w:val="28"/>
          <w:szCs w:val="28"/>
        </w:rPr>
        <w:footnoteReference w:id="7"/>
      </w:r>
      <w:r w:rsidRPr="00461F4B">
        <w:rPr>
          <w:sz w:val="28"/>
          <w:szCs w:val="28"/>
        </w:rPr>
        <w:t xml:space="preserve"> </w:t>
      </w:r>
      <w:r w:rsidR="00FB7651" w:rsidRPr="00461F4B">
        <w:rPr>
          <w:sz w:val="28"/>
          <w:szCs w:val="28"/>
        </w:rPr>
        <w:t xml:space="preserve"> Over the years, Marshall found ways to work with infamous </w:t>
      </w:r>
      <w:r w:rsidR="00FB7651" w:rsidRPr="00461F4B">
        <w:rPr>
          <w:sz w:val="28"/>
          <w:szCs w:val="28"/>
        </w:rPr>
        <w:lastRenderedPageBreak/>
        <w:t xml:space="preserve">segregationists.   He recalled them, one of his law clerks wrote, </w:t>
      </w:r>
      <w:r w:rsidR="00F03E57" w:rsidRPr="00461F4B">
        <w:rPr>
          <w:sz w:val="28"/>
          <w:szCs w:val="28"/>
        </w:rPr>
        <w:t>“</w:t>
      </w:r>
      <w:r w:rsidR="00FB7651" w:rsidRPr="00461F4B">
        <w:rPr>
          <w:sz w:val="28"/>
          <w:szCs w:val="28"/>
        </w:rPr>
        <w:t>with respect, and even a kind of distant affection. People, he would say, are complicated.”</w:t>
      </w:r>
      <w:r w:rsidR="00FB7651" w:rsidRPr="00461F4B">
        <w:rPr>
          <w:rStyle w:val="FootnoteReference"/>
          <w:sz w:val="28"/>
          <w:szCs w:val="28"/>
        </w:rPr>
        <w:footnoteReference w:id="8"/>
      </w:r>
      <w:r w:rsidR="00FB7651" w:rsidRPr="00461F4B">
        <w:rPr>
          <w:sz w:val="28"/>
          <w:szCs w:val="28"/>
        </w:rPr>
        <w:t xml:space="preserve">  </w:t>
      </w:r>
    </w:p>
    <w:p w14:paraId="7703BE40" w14:textId="65A6A744" w:rsidR="00FB7651" w:rsidRPr="00461F4B" w:rsidRDefault="00FB7651" w:rsidP="00D71A9E">
      <w:pPr>
        <w:rPr>
          <w:sz w:val="28"/>
          <w:szCs w:val="28"/>
        </w:rPr>
      </w:pPr>
    </w:p>
    <w:p w14:paraId="456BCC05" w14:textId="1A1735CD" w:rsidR="00FB7651" w:rsidRPr="00461F4B" w:rsidRDefault="00FB7651" w:rsidP="00FB7651">
      <w:pPr>
        <w:rPr>
          <w:sz w:val="28"/>
          <w:szCs w:val="28"/>
        </w:rPr>
      </w:pPr>
      <w:r w:rsidRPr="00461F4B">
        <w:rPr>
          <w:sz w:val="28"/>
          <w:szCs w:val="28"/>
        </w:rPr>
        <w:t xml:space="preserve">When asked what he thought of John W. Davis, the prominent lawyer who was his opponent </w:t>
      </w:r>
      <w:r w:rsidR="00740FFA" w:rsidRPr="00461F4B">
        <w:rPr>
          <w:sz w:val="28"/>
          <w:szCs w:val="28"/>
        </w:rPr>
        <w:t>in</w:t>
      </w:r>
      <w:r w:rsidRPr="00461F4B">
        <w:rPr>
          <w:sz w:val="28"/>
          <w:szCs w:val="28"/>
        </w:rPr>
        <w:t xml:space="preserve"> Brown v. Board of Education, and an ardent segregationist, Marshall said with a smile. “A good man.  A great man, who just happened to believe in that segregation.”  Marshall was able to grant grace even to someone who was on the wrong side of one of the most important moral issues of the </w:t>
      </w:r>
      <w:r w:rsidR="00F53F6D">
        <w:rPr>
          <w:sz w:val="28"/>
          <w:szCs w:val="28"/>
        </w:rPr>
        <w:t>last</w:t>
      </w:r>
      <w:r w:rsidRPr="00461F4B">
        <w:rPr>
          <w:sz w:val="28"/>
          <w:szCs w:val="28"/>
        </w:rPr>
        <w:t xml:space="preserve"> century.  </w:t>
      </w:r>
      <w:r w:rsidR="00B54B08" w:rsidRPr="00461F4B">
        <w:rPr>
          <w:sz w:val="28"/>
          <w:szCs w:val="28"/>
        </w:rPr>
        <w:t>When given the opportunity on national television to condemn segregationists, Marshall responded in a measured way.  This was not</w:t>
      </w:r>
      <w:r w:rsidR="000042C1" w:rsidRPr="00461F4B">
        <w:rPr>
          <w:sz w:val="28"/>
          <w:szCs w:val="28"/>
        </w:rPr>
        <w:t xml:space="preserve"> naiveté, </w:t>
      </w:r>
      <w:r w:rsidR="00B54B08" w:rsidRPr="00461F4B">
        <w:rPr>
          <w:sz w:val="28"/>
          <w:szCs w:val="28"/>
        </w:rPr>
        <w:t xml:space="preserve">his law clerk Stephen Carter writes. It was a mark of the genuine grace with which he viewed other people. </w:t>
      </w:r>
      <w:r w:rsidR="00F34349" w:rsidRPr="00461F4B">
        <w:rPr>
          <w:sz w:val="28"/>
          <w:szCs w:val="28"/>
        </w:rPr>
        <w:t xml:space="preserve"> </w:t>
      </w:r>
      <w:r w:rsidR="00B54B08" w:rsidRPr="00461F4B">
        <w:rPr>
          <w:sz w:val="28"/>
          <w:szCs w:val="28"/>
        </w:rPr>
        <w:t xml:space="preserve">And it was his ability to find that human connection, to </w:t>
      </w:r>
      <w:r w:rsidR="00F34349" w:rsidRPr="00461F4B">
        <w:rPr>
          <w:sz w:val="28"/>
          <w:szCs w:val="28"/>
        </w:rPr>
        <w:t>“</w:t>
      </w:r>
      <w:r w:rsidR="00B54B08" w:rsidRPr="00461F4B">
        <w:rPr>
          <w:sz w:val="28"/>
          <w:szCs w:val="28"/>
        </w:rPr>
        <w:t>reach</w:t>
      </w:r>
      <w:r w:rsidR="00F34349" w:rsidRPr="00461F4B">
        <w:rPr>
          <w:sz w:val="28"/>
          <w:szCs w:val="28"/>
        </w:rPr>
        <w:t xml:space="preserve"> out across</w:t>
      </w:r>
      <w:r w:rsidR="00B54B08" w:rsidRPr="00461F4B">
        <w:rPr>
          <w:sz w:val="28"/>
          <w:szCs w:val="28"/>
        </w:rPr>
        <w:t xml:space="preserve"> the greatest moral divide of the 20th century, that enabled the Judge to accomplish so much while maintaining his fundamental dignity and decency.”</w:t>
      </w:r>
      <w:r w:rsidR="00B54B08" w:rsidRPr="00461F4B">
        <w:rPr>
          <w:rStyle w:val="FootnoteReference"/>
          <w:sz w:val="28"/>
          <w:szCs w:val="28"/>
        </w:rPr>
        <w:footnoteReference w:id="9"/>
      </w:r>
    </w:p>
    <w:p w14:paraId="269316FC" w14:textId="73E5873A" w:rsidR="003A7242" w:rsidRPr="00461F4B" w:rsidRDefault="003A7242" w:rsidP="00FB7651">
      <w:pPr>
        <w:rPr>
          <w:sz w:val="28"/>
          <w:szCs w:val="28"/>
        </w:rPr>
      </w:pPr>
    </w:p>
    <w:p w14:paraId="6D998A7D" w14:textId="5A45A14E" w:rsidR="003A7242" w:rsidRPr="00461F4B" w:rsidRDefault="000042C1" w:rsidP="003A7242">
      <w:pPr>
        <w:rPr>
          <w:sz w:val="28"/>
          <w:szCs w:val="28"/>
        </w:rPr>
      </w:pPr>
      <w:r w:rsidRPr="00461F4B">
        <w:rPr>
          <w:sz w:val="28"/>
          <w:szCs w:val="28"/>
        </w:rPr>
        <w:t xml:space="preserve">Even </w:t>
      </w:r>
      <w:r w:rsidR="003A7242" w:rsidRPr="00461F4B">
        <w:rPr>
          <w:sz w:val="28"/>
          <w:szCs w:val="28"/>
        </w:rPr>
        <w:t>government</w:t>
      </w:r>
      <w:r w:rsidRPr="00461F4B">
        <w:rPr>
          <w:sz w:val="28"/>
          <w:szCs w:val="28"/>
        </w:rPr>
        <w:t xml:space="preserve">al </w:t>
      </w:r>
      <w:r w:rsidR="003A7242" w:rsidRPr="00461F4B">
        <w:rPr>
          <w:sz w:val="28"/>
          <w:szCs w:val="28"/>
        </w:rPr>
        <w:t>and other</w:t>
      </w:r>
      <w:r w:rsidRPr="00461F4B">
        <w:rPr>
          <w:sz w:val="28"/>
          <w:szCs w:val="28"/>
        </w:rPr>
        <w:t xml:space="preserve"> public</w:t>
      </w:r>
      <w:r w:rsidR="003A7242" w:rsidRPr="00461F4B">
        <w:rPr>
          <w:sz w:val="28"/>
          <w:szCs w:val="28"/>
        </w:rPr>
        <w:t xml:space="preserve"> entities </w:t>
      </w:r>
      <w:r w:rsidR="00F34349" w:rsidRPr="00461F4B">
        <w:rPr>
          <w:sz w:val="28"/>
          <w:szCs w:val="28"/>
        </w:rPr>
        <w:t xml:space="preserve">understand that, as human beings, we need grace. </w:t>
      </w:r>
      <w:r w:rsidR="003A7242" w:rsidRPr="00461F4B">
        <w:rPr>
          <w:sz w:val="28"/>
          <w:szCs w:val="28"/>
        </w:rPr>
        <w:t xml:space="preserve">  A recent law passed in Virginia </w:t>
      </w:r>
      <w:r w:rsidR="00F34349" w:rsidRPr="00461F4B">
        <w:rPr>
          <w:sz w:val="28"/>
          <w:szCs w:val="28"/>
        </w:rPr>
        <w:t xml:space="preserve">provides </w:t>
      </w:r>
      <w:r w:rsidR="003A7242" w:rsidRPr="00461F4B">
        <w:rPr>
          <w:sz w:val="28"/>
          <w:szCs w:val="28"/>
        </w:rPr>
        <w:t>a grace period to those with expired</w:t>
      </w:r>
      <w:r w:rsidR="00752336" w:rsidRPr="00461F4B">
        <w:rPr>
          <w:sz w:val="28"/>
          <w:szCs w:val="28"/>
        </w:rPr>
        <w:t xml:space="preserve"> vehicle</w:t>
      </w:r>
      <w:r w:rsidR="003A7242" w:rsidRPr="00461F4B">
        <w:rPr>
          <w:sz w:val="28"/>
          <w:szCs w:val="28"/>
        </w:rPr>
        <w:t xml:space="preserve"> registration tags. The</w:t>
      </w:r>
      <w:r w:rsidR="00C202B3" w:rsidRPr="00461F4B">
        <w:rPr>
          <w:sz w:val="28"/>
          <w:szCs w:val="28"/>
        </w:rPr>
        <w:t xml:space="preserve"> law</w:t>
      </w:r>
      <w:r w:rsidR="003A7242" w:rsidRPr="00461F4B">
        <w:rPr>
          <w:sz w:val="28"/>
          <w:szCs w:val="28"/>
        </w:rPr>
        <w:t xml:space="preserve"> prohibits police from pulling </w:t>
      </w:r>
      <w:r w:rsidR="00FB7698" w:rsidRPr="00461F4B">
        <w:rPr>
          <w:sz w:val="28"/>
          <w:szCs w:val="28"/>
        </w:rPr>
        <w:t>someone</w:t>
      </w:r>
      <w:r w:rsidR="003A7242" w:rsidRPr="00461F4B">
        <w:rPr>
          <w:sz w:val="28"/>
          <w:szCs w:val="28"/>
        </w:rPr>
        <w:t xml:space="preserve"> over and writing a ticket for a</w:t>
      </w:r>
      <w:r w:rsidR="00752336" w:rsidRPr="00461F4B">
        <w:rPr>
          <w:sz w:val="28"/>
          <w:szCs w:val="28"/>
        </w:rPr>
        <w:t xml:space="preserve"> lapsed</w:t>
      </w:r>
      <w:r w:rsidR="003A7242" w:rsidRPr="00461F4B">
        <w:rPr>
          <w:sz w:val="28"/>
          <w:szCs w:val="28"/>
        </w:rPr>
        <w:t xml:space="preserve"> registration tag for four months</w:t>
      </w:r>
      <w:r w:rsidR="00FB7698" w:rsidRPr="00461F4B">
        <w:rPr>
          <w:sz w:val="28"/>
          <w:szCs w:val="28"/>
        </w:rPr>
        <w:t xml:space="preserve"> after a registration has expired</w:t>
      </w:r>
      <w:r w:rsidR="003A7242" w:rsidRPr="00461F4B">
        <w:rPr>
          <w:sz w:val="28"/>
          <w:szCs w:val="28"/>
        </w:rPr>
        <w:t>.</w:t>
      </w:r>
      <w:r w:rsidR="003A7242" w:rsidRPr="00461F4B">
        <w:rPr>
          <w:rStyle w:val="FootnoteReference"/>
          <w:sz w:val="28"/>
          <w:szCs w:val="28"/>
        </w:rPr>
        <w:footnoteReference w:id="10"/>
      </w:r>
      <w:r w:rsidR="00C202B3" w:rsidRPr="00461F4B">
        <w:rPr>
          <w:sz w:val="28"/>
          <w:szCs w:val="28"/>
        </w:rPr>
        <w:t xml:space="preserve"> There is a grace period in Maryland</w:t>
      </w:r>
      <w:r w:rsidR="00FB7698" w:rsidRPr="00461F4B">
        <w:rPr>
          <w:sz w:val="28"/>
          <w:szCs w:val="28"/>
        </w:rPr>
        <w:t xml:space="preserve"> and other states</w:t>
      </w:r>
      <w:r w:rsidR="00C202B3" w:rsidRPr="00461F4B">
        <w:rPr>
          <w:sz w:val="28"/>
          <w:szCs w:val="28"/>
        </w:rPr>
        <w:t xml:space="preserve"> for those whose driver’s licenses and registrations expired during the height of the pandemic.</w:t>
      </w:r>
      <w:r w:rsidR="00C202B3" w:rsidRPr="00461F4B">
        <w:rPr>
          <w:rStyle w:val="FootnoteReference"/>
          <w:sz w:val="28"/>
          <w:szCs w:val="28"/>
        </w:rPr>
        <w:footnoteReference w:id="11"/>
      </w:r>
      <w:r w:rsidR="00C202B3" w:rsidRPr="00461F4B">
        <w:rPr>
          <w:sz w:val="28"/>
          <w:szCs w:val="28"/>
        </w:rPr>
        <w:t xml:space="preserve"> Many public libraries grant a grace period from fines when </w:t>
      </w:r>
      <w:r w:rsidR="00FB7698" w:rsidRPr="00461F4B">
        <w:rPr>
          <w:sz w:val="28"/>
          <w:szCs w:val="28"/>
        </w:rPr>
        <w:t>returning</w:t>
      </w:r>
      <w:r w:rsidR="005A4D33" w:rsidRPr="00461F4B">
        <w:rPr>
          <w:sz w:val="28"/>
          <w:szCs w:val="28"/>
        </w:rPr>
        <w:t xml:space="preserve"> </w:t>
      </w:r>
      <w:r w:rsidR="002154B7" w:rsidRPr="00461F4B">
        <w:rPr>
          <w:sz w:val="28"/>
          <w:szCs w:val="28"/>
        </w:rPr>
        <w:t>overdue library</w:t>
      </w:r>
      <w:r w:rsidR="00C202B3" w:rsidRPr="00461F4B">
        <w:rPr>
          <w:sz w:val="28"/>
          <w:szCs w:val="28"/>
        </w:rPr>
        <w:t xml:space="preserve"> book</w:t>
      </w:r>
      <w:r w:rsidR="00FB7698" w:rsidRPr="00461F4B">
        <w:rPr>
          <w:sz w:val="28"/>
          <w:szCs w:val="28"/>
        </w:rPr>
        <w:t>s</w:t>
      </w:r>
      <w:r w:rsidR="00C202B3" w:rsidRPr="00461F4B">
        <w:rPr>
          <w:sz w:val="28"/>
          <w:szCs w:val="28"/>
        </w:rPr>
        <w:t xml:space="preserve">.  These grace periods are based on the understanding that—both during pandemic and non-pandemic times—life can get in the way of fulfilling obligations.  If government entities can extend grace, so can we. </w:t>
      </w:r>
    </w:p>
    <w:p w14:paraId="11CE2DDE" w14:textId="77777777" w:rsidR="00C202B3" w:rsidRPr="00461F4B" w:rsidRDefault="00C202B3">
      <w:pPr>
        <w:rPr>
          <w:sz w:val="28"/>
          <w:szCs w:val="28"/>
        </w:rPr>
      </w:pPr>
    </w:p>
    <w:p w14:paraId="79951567" w14:textId="1020DACD" w:rsidR="00695BC8" w:rsidRPr="00461F4B" w:rsidRDefault="002154B7">
      <w:pPr>
        <w:rPr>
          <w:sz w:val="28"/>
          <w:szCs w:val="28"/>
        </w:rPr>
      </w:pPr>
      <w:r w:rsidRPr="00461F4B">
        <w:rPr>
          <w:sz w:val="28"/>
          <w:szCs w:val="28"/>
        </w:rPr>
        <w:t>If there was ever a time that call</w:t>
      </w:r>
      <w:r w:rsidR="006A0FDC">
        <w:rPr>
          <w:sz w:val="28"/>
          <w:szCs w:val="28"/>
        </w:rPr>
        <w:t>ed</w:t>
      </w:r>
      <w:r w:rsidRPr="00461F4B">
        <w:rPr>
          <w:sz w:val="28"/>
          <w:szCs w:val="28"/>
        </w:rPr>
        <w:t xml:space="preserve"> for </w:t>
      </w:r>
      <w:r w:rsidR="00C1456B" w:rsidRPr="00461F4B">
        <w:rPr>
          <w:sz w:val="28"/>
          <w:szCs w:val="28"/>
        </w:rPr>
        <w:t>grac</w:t>
      </w:r>
      <w:r w:rsidRPr="00461F4B">
        <w:rPr>
          <w:sz w:val="28"/>
          <w:szCs w:val="28"/>
        </w:rPr>
        <w:t>e, this is it</w:t>
      </w:r>
      <w:r w:rsidR="00C1456B" w:rsidRPr="00461F4B">
        <w:rPr>
          <w:sz w:val="28"/>
          <w:szCs w:val="28"/>
        </w:rPr>
        <w:t xml:space="preserve">.  </w:t>
      </w:r>
      <w:r w:rsidR="00603160" w:rsidRPr="00461F4B">
        <w:rPr>
          <w:sz w:val="28"/>
          <w:szCs w:val="28"/>
        </w:rPr>
        <w:t>The rollercoaster on which we have been living for the last 18 months</w:t>
      </w:r>
      <w:r w:rsidR="00F0037A" w:rsidRPr="00461F4B">
        <w:rPr>
          <w:sz w:val="28"/>
          <w:szCs w:val="28"/>
        </w:rPr>
        <w:t xml:space="preserve"> shows few signs of slowing down.</w:t>
      </w:r>
      <w:r w:rsidR="004169DA" w:rsidRPr="00461F4B">
        <w:rPr>
          <w:sz w:val="28"/>
          <w:szCs w:val="28"/>
        </w:rPr>
        <w:t xml:space="preserve"> </w:t>
      </w:r>
      <w:r w:rsidR="00A15340" w:rsidRPr="00461F4B">
        <w:rPr>
          <w:sz w:val="28"/>
          <w:szCs w:val="28"/>
        </w:rPr>
        <w:t xml:space="preserve"> </w:t>
      </w:r>
      <w:r w:rsidR="005F4DEA" w:rsidRPr="00461F4B">
        <w:rPr>
          <w:sz w:val="28"/>
          <w:szCs w:val="28"/>
        </w:rPr>
        <w:t>Although COVID vaccines have brought us a great measure of relief and protection from serious illness, we know that variants, coupled with the unk</w:t>
      </w:r>
      <w:r w:rsidR="00373E00" w:rsidRPr="00461F4B">
        <w:rPr>
          <w:sz w:val="28"/>
          <w:szCs w:val="28"/>
        </w:rPr>
        <w:t xml:space="preserve">nown nature of this virus, mean that we will continue to live in a sort of twilight zone for </w:t>
      </w:r>
      <w:r w:rsidR="00373E00" w:rsidRPr="00461F4B">
        <w:rPr>
          <w:sz w:val="28"/>
          <w:szCs w:val="28"/>
        </w:rPr>
        <w:lastRenderedPageBreak/>
        <w:t xml:space="preserve">an undetermined amount of time.  </w:t>
      </w:r>
      <w:r w:rsidR="00695BC8" w:rsidRPr="00461F4B">
        <w:rPr>
          <w:sz w:val="28"/>
          <w:szCs w:val="28"/>
        </w:rPr>
        <w:t xml:space="preserve">When “normal” returns, we have little idea of what </w:t>
      </w:r>
      <w:r w:rsidR="00BD5B06" w:rsidRPr="00461F4B">
        <w:rPr>
          <w:sz w:val="28"/>
          <w:szCs w:val="28"/>
        </w:rPr>
        <w:t xml:space="preserve">it </w:t>
      </w:r>
      <w:r w:rsidR="00FB7698" w:rsidRPr="00461F4B">
        <w:rPr>
          <w:sz w:val="28"/>
          <w:szCs w:val="28"/>
        </w:rPr>
        <w:t xml:space="preserve">might </w:t>
      </w:r>
      <w:r w:rsidR="00695BC8" w:rsidRPr="00461F4B">
        <w:rPr>
          <w:sz w:val="28"/>
          <w:szCs w:val="28"/>
        </w:rPr>
        <w:t>look like.</w:t>
      </w:r>
    </w:p>
    <w:p w14:paraId="5403A5ED" w14:textId="77777777" w:rsidR="003E09CB" w:rsidRPr="00461F4B" w:rsidRDefault="003E09CB">
      <w:pPr>
        <w:rPr>
          <w:sz w:val="28"/>
          <w:szCs w:val="28"/>
        </w:rPr>
      </w:pPr>
    </w:p>
    <w:p w14:paraId="3DEC93AF" w14:textId="394115E9" w:rsidR="00EA109C" w:rsidRPr="00461F4B" w:rsidRDefault="00A15340">
      <w:pPr>
        <w:rPr>
          <w:sz w:val="28"/>
          <w:szCs w:val="28"/>
        </w:rPr>
      </w:pPr>
      <w:r w:rsidRPr="00461F4B">
        <w:rPr>
          <w:sz w:val="28"/>
          <w:szCs w:val="28"/>
        </w:rPr>
        <w:t>While t</w:t>
      </w:r>
      <w:r w:rsidR="003E09CB" w:rsidRPr="00461F4B">
        <w:rPr>
          <w:sz w:val="28"/>
          <w:szCs w:val="28"/>
        </w:rPr>
        <w:t xml:space="preserve">his unprecedented </w:t>
      </w:r>
      <w:r w:rsidR="00FB7698" w:rsidRPr="00461F4B">
        <w:rPr>
          <w:sz w:val="28"/>
          <w:szCs w:val="28"/>
        </w:rPr>
        <w:t>period</w:t>
      </w:r>
      <w:r w:rsidR="003E09CB" w:rsidRPr="00461F4B">
        <w:rPr>
          <w:sz w:val="28"/>
          <w:szCs w:val="28"/>
        </w:rPr>
        <w:t xml:space="preserve"> has summoned our instincts of </w:t>
      </w:r>
      <w:r w:rsidR="005B0BE9" w:rsidRPr="00461F4B">
        <w:rPr>
          <w:sz w:val="28"/>
          <w:szCs w:val="28"/>
        </w:rPr>
        <w:t xml:space="preserve">generosity and </w:t>
      </w:r>
      <w:r w:rsidR="002154B7" w:rsidRPr="00461F4B">
        <w:rPr>
          <w:sz w:val="28"/>
          <w:szCs w:val="28"/>
        </w:rPr>
        <w:t>empathy, it</w:t>
      </w:r>
      <w:r w:rsidR="005B0BE9" w:rsidRPr="00461F4B">
        <w:rPr>
          <w:sz w:val="28"/>
          <w:szCs w:val="28"/>
        </w:rPr>
        <w:t xml:space="preserve"> has also </w:t>
      </w:r>
      <w:r w:rsidR="00FB7698" w:rsidRPr="00461F4B">
        <w:rPr>
          <w:sz w:val="28"/>
          <w:szCs w:val="28"/>
        </w:rPr>
        <w:t xml:space="preserve">at times </w:t>
      </w:r>
      <w:r w:rsidR="005B0BE9" w:rsidRPr="00461F4B">
        <w:rPr>
          <w:sz w:val="28"/>
          <w:szCs w:val="28"/>
        </w:rPr>
        <w:t>highlighted</w:t>
      </w:r>
      <w:r w:rsidR="00ED3DF1" w:rsidRPr="00461F4B">
        <w:rPr>
          <w:sz w:val="28"/>
          <w:szCs w:val="28"/>
        </w:rPr>
        <w:t xml:space="preserve">—as </w:t>
      </w:r>
      <w:proofErr w:type="spellStart"/>
      <w:r w:rsidR="00ED3DF1" w:rsidRPr="00461F4B">
        <w:rPr>
          <w:sz w:val="28"/>
          <w:szCs w:val="28"/>
        </w:rPr>
        <w:t>Tsafi</w:t>
      </w:r>
      <w:proofErr w:type="spellEnd"/>
      <w:r w:rsidR="00ED3DF1" w:rsidRPr="00461F4B">
        <w:rPr>
          <w:sz w:val="28"/>
          <w:szCs w:val="28"/>
        </w:rPr>
        <w:t xml:space="preserve"> Lev writes—</w:t>
      </w:r>
      <w:r w:rsidR="005B0BE9" w:rsidRPr="00461F4B">
        <w:rPr>
          <w:sz w:val="28"/>
          <w:szCs w:val="28"/>
        </w:rPr>
        <w:t xml:space="preserve"> </w:t>
      </w:r>
      <w:r w:rsidR="0067799B" w:rsidRPr="00461F4B">
        <w:rPr>
          <w:sz w:val="28"/>
          <w:szCs w:val="28"/>
        </w:rPr>
        <w:t xml:space="preserve">“our jealousy, our anger, our aggression, our survivalist </w:t>
      </w:r>
      <w:r w:rsidR="00ED3DF1" w:rsidRPr="00461F4B">
        <w:rPr>
          <w:sz w:val="28"/>
          <w:szCs w:val="28"/>
        </w:rPr>
        <w:t>selfishness</w:t>
      </w:r>
      <w:r w:rsidR="0067799B" w:rsidRPr="00461F4B">
        <w:rPr>
          <w:sz w:val="28"/>
          <w:szCs w:val="28"/>
        </w:rPr>
        <w:t xml:space="preserve">.” </w:t>
      </w:r>
      <w:r w:rsidR="00373E00" w:rsidRPr="00461F4B">
        <w:rPr>
          <w:sz w:val="28"/>
          <w:szCs w:val="28"/>
        </w:rPr>
        <w:t xml:space="preserve"> </w:t>
      </w:r>
      <w:r w:rsidR="008D21DC" w:rsidRPr="00461F4B">
        <w:rPr>
          <w:rStyle w:val="FootnoteReference"/>
          <w:sz w:val="28"/>
          <w:szCs w:val="28"/>
        </w:rPr>
        <w:footnoteReference w:id="12"/>
      </w:r>
      <w:r w:rsidR="00F0037A" w:rsidRPr="00461F4B">
        <w:rPr>
          <w:sz w:val="28"/>
          <w:szCs w:val="28"/>
        </w:rPr>
        <w:t xml:space="preserve"> </w:t>
      </w:r>
      <w:r w:rsidR="00930783" w:rsidRPr="00461F4B">
        <w:rPr>
          <w:sz w:val="28"/>
          <w:szCs w:val="28"/>
        </w:rPr>
        <w:t>These</w:t>
      </w:r>
      <w:r w:rsidR="005F7347" w:rsidRPr="00461F4B">
        <w:rPr>
          <w:sz w:val="28"/>
          <w:szCs w:val="28"/>
        </w:rPr>
        <w:t xml:space="preserve"> latter</w:t>
      </w:r>
      <w:r w:rsidR="00930783" w:rsidRPr="00461F4B">
        <w:rPr>
          <w:sz w:val="28"/>
          <w:szCs w:val="28"/>
        </w:rPr>
        <w:t xml:space="preserve"> instincts </w:t>
      </w:r>
      <w:r w:rsidRPr="00461F4B">
        <w:rPr>
          <w:sz w:val="28"/>
          <w:szCs w:val="28"/>
        </w:rPr>
        <w:t xml:space="preserve">contribute to </w:t>
      </w:r>
      <w:r w:rsidR="00465274" w:rsidRPr="00461F4B">
        <w:rPr>
          <w:sz w:val="28"/>
          <w:szCs w:val="28"/>
        </w:rPr>
        <w:t>our</w:t>
      </w:r>
      <w:r w:rsidRPr="00461F4B">
        <w:rPr>
          <w:sz w:val="28"/>
          <w:szCs w:val="28"/>
        </w:rPr>
        <w:t xml:space="preserve"> human</w:t>
      </w:r>
      <w:r w:rsidR="00465274" w:rsidRPr="00461F4B">
        <w:rPr>
          <w:sz w:val="28"/>
          <w:szCs w:val="28"/>
        </w:rPr>
        <w:t xml:space="preserve"> desire to</w:t>
      </w:r>
      <w:r w:rsidR="00C2796F" w:rsidRPr="00461F4B">
        <w:rPr>
          <w:sz w:val="28"/>
          <w:szCs w:val="28"/>
        </w:rPr>
        <w:t xml:space="preserve"> circle the wagons around our own </w:t>
      </w:r>
      <w:r w:rsidR="00744F2E" w:rsidRPr="00461F4B">
        <w:rPr>
          <w:sz w:val="28"/>
          <w:szCs w:val="28"/>
        </w:rPr>
        <w:t>loved ones</w:t>
      </w:r>
      <w:r w:rsidR="00C2796F" w:rsidRPr="00461F4B">
        <w:rPr>
          <w:sz w:val="28"/>
          <w:szCs w:val="28"/>
        </w:rPr>
        <w:t xml:space="preserve">, and to hold close resources that </w:t>
      </w:r>
      <w:r w:rsidR="00387D30" w:rsidRPr="00461F4B">
        <w:rPr>
          <w:sz w:val="28"/>
          <w:szCs w:val="28"/>
        </w:rPr>
        <w:t xml:space="preserve">we believe to be ours.  During the time through which we are living, it can be hard to tilt the balance in favor of </w:t>
      </w:r>
      <w:r w:rsidR="0077227D" w:rsidRPr="00461F4B">
        <w:rPr>
          <w:sz w:val="28"/>
          <w:szCs w:val="28"/>
        </w:rPr>
        <w:t>our higher attributes</w:t>
      </w:r>
      <w:r w:rsidR="007A55CA" w:rsidRPr="00461F4B">
        <w:rPr>
          <w:sz w:val="28"/>
          <w:szCs w:val="28"/>
        </w:rPr>
        <w:t xml:space="preserve">.  It can be a struggle to listen to </w:t>
      </w:r>
      <w:r w:rsidR="00AC1869" w:rsidRPr="00461F4B">
        <w:rPr>
          <w:sz w:val="28"/>
          <w:szCs w:val="28"/>
        </w:rPr>
        <w:t>what my grandfather called our “good angel</w:t>
      </w:r>
      <w:r w:rsidR="00090C8A">
        <w:rPr>
          <w:sz w:val="28"/>
          <w:szCs w:val="28"/>
        </w:rPr>
        <w:t>s</w:t>
      </w:r>
      <w:r w:rsidR="00AC1869" w:rsidRPr="00461F4B">
        <w:rPr>
          <w:sz w:val="28"/>
          <w:szCs w:val="28"/>
        </w:rPr>
        <w:t xml:space="preserve">” when we are living through a </w:t>
      </w:r>
      <w:r w:rsidR="00744F2E" w:rsidRPr="00461F4B">
        <w:rPr>
          <w:sz w:val="28"/>
          <w:szCs w:val="28"/>
        </w:rPr>
        <w:t>period</w:t>
      </w:r>
      <w:r w:rsidR="00EA109C" w:rsidRPr="00461F4B">
        <w:rPr>
          <w:sz w:val="28"/>
          <w:szCs w:val="28"/>
        </w:rPr>
        <w:t xml:space="preserve"> that </w:t>
      </w:r>
      <w:r w:rsidR="00651626" w:rsidRPr="00461F4B">
        <w:rPr>
          <w:sz w:val="28"/>
          <w:szCs w:val="28"/>
        </w:rPr>
        <w:t>can call forth</w:t>
      </w:r>
      <w:r w:rsidR="00EA109C" w:rsidRPr="00461F4B">
        <w:rPr>
          <w:sz w:val="28"/>
          <w:szCs w:val="28"/>
        </w:rPr>
        <w:t xml:space="preserve"> our instincts of fear and insecurity.</w:t>
      </w:r>
      <w:r w:rsidR="0099026F" w:rsidRPr="00461F4B">
        <w:rPr>
          <w:sz w:val="28"/>
          <w:szCs w:val="28"/>
        </w:rPr>
        <w:t xml:space="preserve"> </w:t>
      </w:r>
    </w:p>
    <w:p w14:paraId="731742DA" w14:textId="5E6C8913" w:rsidR="005F7347" w:rsidRPr="00461F4B" w:rsidRDefault="005F7347">
      <w:pPr>
        <w:rPr>
          <w:sz w:val="28"/>
          <w:szCs w:val="28"/>
        </w:rPr>
      </w:pPr>
    </w:p>
    <w:p w14:paraId="1763693C" w14:textId="48A1133A" w:rsidR="003A7242" w:rsidRPr="00461F4B" w:rsidRDefault="00CC0EF1">
      <w:pPr>
        <w:rPr>
          <w:sz w:val="28"/>
          <w:szCs w:val="28"/>
        </w:rPr>
      </w:pPr>
      <w:r w:rsidRPr="00461F4B">
        <w:rPr>
          <w:sz w:val="28"/>
          <w:szCs w:val="28"/>
        </w:rPr>
        <w:t>Grace can help us tilt the balance</w:t>
      </w:r>
      <w:r w:rsidR="000042C1" w:rsidRPr="00461F4B">
        <w:rPr>
          <w:sz w:val="28"/>
          <w:szCs w:val="28"/>
        </w:rPr>
        <w:t xml:space="preserve"> towards our good angels</w:t>
      </w:r>
      <w:r w:rsidRPr="00461F4B">
        <w:rPr>
          <w:sz w:val="28"/>
          <w:szCs w:val="28"/>
        </w:rPr>
        <w:t xml:space="preserve">.  </w:t>
      </w:r>
    </w:p>
    <w:p w14:paraId="2CAFDD27" w14:textId="71C3E307" w:rsidR="004F5BB5" w:rsidRPr="00461F4B" w:rsidRDefault="004F5BB5">
      <w:pPr>
        <w:rPr>
          <w:sz w:val="28"/>
          <w:szCs w:val="28"/>
        </w:rPr>
      </w:pPr>
    </w:p>
    <w:p w14:paraId="02E976C9" w14:textId="07EFC8BE" w:rsidR="004F5BB5" w:rsidRPr="00461F4B" w:rsidRDefault="00A72375">
      <w:pPr>
        <w:rPr>
          <w:sz w:val="28"/>
          <w:szCs w:val="28"/>
        </w:rPr>
      </w:pPr>
      <w:r w:rsidRPr="00461F4B">
        <w:rPr>
          <w:sz w:val="28"/>
          <w:szCs w:val="28"/>
        </w:rPr>
        <w:t>How can we extend grace, to others and to ourselves during this unprecedented time?</w:t>
      </w:r>
    </w:p>
    <w:p w14:paraId="14F4DD7E" w14:textId="10E1F4A8" w:rsidR="00A72375" w:rsidRPr="00461F4B" w:rsidRDefault="00A72375">
      <w:pPr>
        <w:rPr>
          <w:sz w:val="28"/>
          <w:szCs w:val="28"/>
        </w:rPr>
      </w:pPr>
    </w:p>
    <w:p w14:paraId="6B5526A4" w14:textId="747CA6B3" w:rsidR="0054073C" w:rsidRPr="00461F4B" w:rsidRDefault="00CE1C18">
      <w:pPr>
        <w:rPr>
          <w:sz w:val="28"/>
          <w:szCs w:val="28"/>
        </w:rPr>
      </w:pPr>
      <w:r w:rsidRPr="00461F4B">
        <w:rPr>
          <w:sz w:val="28"/>
          <w:szCs w:val="28"/>
        </w:rPr>
        <w:t xml:space="preserve">We </w:t>
      </w:r>
      <w:r w:rsidR="006E6D4A" w:rsidRPr="00461F4B">
        <w:rPr>
          <w:sz w:val="28"/>
          <w:szCs w:val="28"/>
        </w:rPr>
        <w:t>extend grace w</w:t>
      </w:r>
      <w:r w:rsidRPr="00461F4B">
        <w:rPr>
          <w:sz w:val="28"/>
          <w:szCs w:val="28"/>
        </w:rPr>
        <w:t>hen we give others</w:t>
      </w:r>
      <w:r w:rsidR="000D1C42" w:rsidRPr="00461F4B">
        <w:rPr>
          <w:sz w:val="28"/>
          <w:szCs w:val="28"/>
        </w:rPr>
        <w:t>—and ourselves—</w:t>
      </w:r>
      <w:r w:rsidRPr="00461F4B">
        <w:rPr>
          <w:sz w:val="28"/>
          <w:szCs w:val="28"/>
        </w:rPr>
        <w:t xml:space="preserve"> </w:t>
      </w:r>
      <w:r w:rsidR="00C1408F" w:rsidRPr="00461F4B">
        <w:rPr>
          <w:sz w:val="28"/>
          <w:szCs w:val="28"/>
        </w:rPr>
        <w:t>permission</w:t>
      </w:r>
      <w:r w:rsidRPr="00461F4B">
        <w:rPr>
          <w:sz w:val="28"/>
          <w:szCs w:val="28"/>
        </w:rPr>
        <w:t xml:space="preserve"> to be less than perfect.</w:t>
      </w:r>
      <w:r w:rsidRPr="00461F4B">
        <w:rPr>
          <w:rStyle w:val="FootnoteReference"/>
          <w:sz w:val="28"/>
          <w:szCs w:val="28"/>
        </w:rPr>
        <w:footnoteReference w:id="13"/>
      </w:r>
      <w:r w:rsidR="006E6D4A" w:rsidRPr="00461F4B">
        <w:rPr>
          <w:sz w:val="28"/>
          <w:szCs w:val="28"/>
        </w:rPr>
        <w:t xml:space="preserve"> </w:t>
      </w:r>
      <w:r w:rsidR="0059779F" w:rsidRPr="00461F4B">
        <w:rPr>
          <w:sz w:val="28"/>
          <w:szCs w:val="28"/>
        </w:rPr>
        <w:t xml:space="preserve"> </w:t>
      </w:r>
      <w:r w:rsidR="006D601A" w:rsidRPr="00461F4B">
        <w:rPr>
          <w:sz w:val="28"/>
          <w:szCs w:val="28"/>
        </w:rPr>
        <w:t>We can work to be more sympathetic to and forgiving</w:t>
      </w:r>
      <w:r w:rsidR="00744F2E" w:rsidRPr="00461F4B">
        <w:rPr>
          <w:sz w:val="28"/>
          <w:szCs w:val="28"/>
        </w:rPr>
        <w:t xml:space="preserve"> of</w:t>
      </w:r>
      <w:r w:rsidR="006D601A" w:rsidRPr="00461F4B">
        <w:rPr>
          <w:sz w:val="28"/>
          <w:szCs w:val="28"/>
        </w:rPr>
        <w:t xml:space="preserve"> </w:t>
      </w:r>
      <w:r w:rsidR="0054073C" w:rsidRPr="00461F4B">
        <w:rPr>
          <w:sz w:val="28"/>
          <w:szCs w:val="28"/>
        </w:rPr>
        <w:t>mishaps and missteps.</w:t>
      </w:r>
      <w:r w:rsidR="00517703" w:rsidRPr="00461F4B">
        <w:rPr>
          <w:sz w:val="28"/>
          <w:szCs w:val="28"/>
        </w:rPr>
        <w:t xml:space="preserve"> </w:t>
      </w:r>
      <w:r w:rsidR="00C202B3" w:rsidRPr="00461F4B">
        <w:rPr>
          <w:sz w:val="28"/>
          <w:szCs w:val="28"/>
        </w:rPr>
        <w:t xml:space="preserve">If we are honest with ourselves, we know that we make mistakes and that we are far from perfect. </w:t>
      </w:r>
    </w:p>
    <w:p w14:paraId="059249C1" w14:textId="77777777" w:rsidR="0054073C" w:rsidRPr="00461F4B" w:rsidRDefault="0054073C">
      <w:pPr>
        <w:rPr>
          <w:sz w:val="28"/>
          <w:szCs w:val="28"/>
        </w:rPr>
      </w:pPr>
    </w:p>
    <w:p w14:paraId="47738841" w14:textId="76554111" w:rsidR="00A72375" w:rsidRPr="00461F4B" w:rsidRDefault="0054073C">
      <w:pPr>
        <w:rPr>
          <w:sz w:val="28"/>
          <w:szCs w:val="28"/>
        </w:rPr>
      </w:pPr>
      <w:r w:rsidRPr="00461F4B">
        <w:rPr>
          <w:sz w:val="28"/>
          <w:szCs w:val="28"/>
        </w:rPr>
        <w:t>We extend grace when we show kindness to other</w:t>
      </w:r>
      <w:r w:rsidR="005C65DC" w:rsidRPr="00461F4B">
        <w:rPr>
          <w:sz w:val="28"/>
          <w:szCs w:val="28"/>
        </w:rPr>
        <w:t>s through our words and through our actions. We can operate from a position of positi</w:t>
      </w:r>
      <w:r w:rsidR="003734BE" w:rsidRPr="00461F4B">
        <w:rPr>
          <w:sz w:val="28"/>
          <w:szCs w:val="28"/>
        </w:rPr>
        <w:t>vity</w:t>
      </w:r>
      <w:r w:rsidR="005C65DC" w:rsidRPr="00461F4B">
        <w:rPr>
          <w:sz w:val="28"/>
          <w:szCs w:val="28"/>
        </w:rPr>
        <w:t xml:space="preserve"> r</w:t>
      </w:r>
      <w:r w:rsidR="003734BE" w:rsidRPr="00461F4B">
        <w:rPr>
          <w:sz w:val="28"/>
          <w:szCs w:val="28"/>
        </w:rPr>
        <w:t>ather than criticism.</w:t>
      </w:r>
      <w:r w:rsidR="00C202B3" w:rsidRPr="00461F4B">
        <w:rPr>
          <w:sz w:val="28"/>
          <w:szCs w:val="28"/>
        </w:rPr>
        <w:t xml:space="preserve">  We can be generous in how we view </w:t>
      </w:r>
      <w:r w:rsidR="00A15340" w:rsidRPr="00461F4B">
        <w:rPr>
          <w:sz w:val="28"/>
          <w:szCs w:val="28"/>
        </w:rPr>
        <w:t>the myriad ways in which</w:t>
      </w:r>
      <w:r w:rsidR="00C202B3" w:rsidRPr="00461F4B">
        <w:rPr>
          <w:sz w:val="28"/>
          <w:szCs w:val="28"/>
        </w:rPr>
        <w:t xml:space="preserve"> others are trying to cope during this very challenging time. </w:t>
      </w:r>
      <w:r w:rsidR="00A15340" w:rsidRPr="00461F4B">
        <w:rPr>
          <w:sz w:val="28"/>
          <w:szCs w:val="28"/>
        </w:rPr>
        <w:t>We can be less judgmental</w:t>
      </w:r>
      <w:r w:rsidR="000042C1" w:rsidRPr="00461F4B">
        <w:rPr>
          <w:sz w:val="28"/>
          <w:szCs w:val="28"/>
        </w:rPr>
        <w:t xml:space="preserve"> of the choices that others make</w:t>
      </w:r>
      <w:r w:rsidR="00A15340" w:rsidRPr="00461F4B">
        <w:rPr>
          <w:sz w:val="28"/>
          <w:szCs w:val="28"/>
        </w:rPr>
        <w:t xml:space="preserve">. </w:t>
      </w:r>
    </w:p>
    <w:p w14:paraId="1A58D683" w14:textId="5D2A159D" w:rsidR="003734BE" w:rsidRPr="00461F4B" w:rsidRDefault="003734BE">
      <w:pPr>
        <w:rPr>
          <w:sz w:val="28"/>
          <w:szCs w:val="28"/>
        </w:rPr>
      </w:pPr>
    </w:p>
    <w:p w14:paraId="328C0074" w14:textId="3919D485" w:rsidR="003734BE" w:rsidRPr="00461F4B" w:rsidRDefault="009F433F">
      <w:pPr>
        <w:rPr>
          <w:sz w:val="28"/>
          <w:szCs w:val="28"/>
        </w:rPr>
      </w:pPr>
      <w:r w:rsidRPr="00461F4B">
        <w:rPr>
          <w:sz w:val="28"/>
          <w:szCs w:val="28"/>
        </w:rPr>
        <w:t xml:space="preserve">We extend grace when we </w:t>
      </w:r>
      <w:r w:rsidR="00AC06BF" w:rsidRPr="00461F4B">
        <w:rPr>
          <w:sz w:val="28"/>
          <w:szCs w:val="28"/>
        </w:rPr>
        <w:t>respond to harsh words and rude behavior with calmness.  We</w:t>
      </w:r>
      <w:r w:rsidR="00092F33" w:rsidRPr="00461F4B">
        <w:rPr>
          <w:sz w:val="28"/>
          <w:szCs w:val="28"/>
        </w:rPr>
        <w:t xml:space="preserve"> often</w:t>
      </w:r>
      <w:r w:rsidR="00AC06BF" w:rsidRPr="00461F4B">
        <w:rPr>
          <w:sz w:val="28"/>
          <w:szCs w:val="28"/>
        </w:rPr>
        <w:t xml:space="preserve"> cannot know what precipitate</w:t>
      </w:r>
      <w:r w:rsidR="00517703" w:rsidRPr="00461F4B">
        <w:rPr>
          <w:sz w:val="28"/>
          <w:szCs w:val="28"/>
        </w:rPr>
        <w:t>s</w:t>
      </w:r>
      <w:r w:rsidR="00AC06BF" w:rsidRPr="00461F4B">
        <w:rPr>
          <w:sz w:val="28"/>
          <w:szCs w:val="28"/>
        </w:rPr>
        <w:t xml:space="preserve"> </w:t>
      </w:r>
      <w:r w:rsidR="000861FC" w:rsidRPr="00461F4B">
        <w:rPr>
          <w:sz w:val="28"/>
          <w:szCs w:val="28"/>
        </w:rPr>
        <w:t xml:space="preserve">others to act in </w:t>
      </w:r>
      <w:r w:rsidR="00F34349" w:rsidRPr="00461F4B">
        <w:rPr>
          <w:sz w:val="28"/>
          <w:szCs w:val="28"/>
        </w:rPr>
        <w:t>such</w:t>
      </w:r>
      <w:r w:rsidR="00C202B3" w:rsidRPr="00461F4B">
        <w:rPr>
          <w:sz w:val="28"/>
          <w:szCs w:val="28"/>
        </w:rPr>
        <w:t xml:space="preserve"> ways</w:t>
      </w:r>
      <w:r w:rsidR="000861FC" w:rsidRPr="00461F4B">
        <w:rPr>
          <w:sz w:val="28"/>
          <w:szCs w:val="28"/>
        </w:rPr>
        <w:t>.  Extending grace means understanding that the other person</w:t>
      </w:r>
      <w:r w:rsidR="0002646C" w:rsidRPr="00461F4B">
        <w:rPr>
          <w:sz w:val="28"/>
          <w:szCs w:val="28"/>
        </w:rPr>
        <w:t xml:space="preserve"> is </w:t>
      </w:r>
      <w:r w:rsidR="000861FC" w:rsidRPr="00461F4B">
        <w:rPr>
          <w:sz w:val="28"/>
          <w:szCs w:val="28"/>
        </w:rPr>
        <w:t>living as we are, during a time of enormous difficulty</w:t>
      </w:r>
      <w:r w:rsidR="0002646C" w:rsidRPr="00461F4B">
        <w:rPr>
          <w:sz w:val="28"/>
          <w:szCs w:val="28"/>
        </w:rPr>
        <w:t>.</w:t>
      </w:r>
      <w:r w:rsidR="00C202B3" w:rsidRPr="00461F4B">
        <w:rPr>
          <w:sz w:val="28"/>
          <w:szCs w:val="28"/>
        </w:rPr>
        <w:t xml:space="preserve"> </w:t>
      </w:r>
      <w:r w:rsidR="0002646C" w:rsidRPr="00461F4B">
        <w:rPr>
          <w:sz w:val="28"/>
          <w:szCs w:val="28"/>
        </w:rPr>
        <w:t xml:space="preserve">  </w:t>
      </w:r>
    </w:p>
    <w:p w14:paraId="5F2B4488" w14:textId="19F1086C" w:rsidR="00BA35FF" w:rsidRPr="00461F4B" w:rsidRDefault="00BA35FF">
      <w:pPr>
        <w:rPr>
          <w:sz w:val="28"/>
          <w:szCs w:val="28"/>
        </w:rPr>
      </w:pPr>
    </w:p>
    <w:p w14:paraId="4EDCEA1B" w14:textId="47F2E945" w:rsidR="00BA35FF" w:rsidRPr="00461F4B" w:rsidRDefault="00BA35FF">
      <w:pPr>
        <w:rPr>
          <w:sz w:val="28"/>
          <w:szCs w:val="28"/>
        </w:rPr>
      </w:pPr>
      <w:r w:rsidRPr="00461F4B">
        <w:rPr>
          <w:sz w:val="28"/>
          <w:szCs w:val="28"/>
        </w:rPr>
        <w:lastRenderedPageBreak/>
        <w:t xml:space="preserve">We extend grace when </w:t>
      </w:r>
      <w:r w:rsidR="008928B2" w:rsidRPr="00461F4B">
        <w:rPr>
          <w:sz w:val="28"/>
          <w:szCs w:val="28"/>
        </w:rPr>
        <w:t xml:space="preserve">we ask for forgiveness. </w:t>
      </w:r>
      <w:r w:rsidR="00C202B3" w:rsidRPr="00461F4B">
        <w:rPr>
          <w:sz w:val="28"/>
          <w:szCs w:val="28"/>
        </w:rPr>
        <w:t xml:space="preserve"> We do not have to wait for the High Holy Days to do this! </w:t>
      </w:r>
    </w:p>
    <w:p w14:paraId="1BCE619B" w14:textId="57832790" w:rsidR="008928B2" w:rsidRPr="00461F4B" w:rsidRDefault="008928B2">
      <w:pPr>
        <w:rPr>
          <w:sz w:val="28"/>
          <w:szCs w:val="28"/>
        </w:rPr>
      </w:pPr>
    </w:p>
    <w:p w14:paraId="5D919840" w14:textId="70C21424" w:rsidR="008928B2" w:rsidRPr="00461F4B" w:rsidRDefault="008928B2">
      <w:pPr>
        <w:rPr>
          <w:sz w:val="28"/>
          <w:szCs w:val="28"/>
        </w:rPr>
      </w:pPr>
      <w:r w:rsidRPr="00461F4B">
        <w:rPr>
          <w:sz w:val="28"/>
          <w:szCs w:val="28"/>
        </w:rPr>
        <w:t xml:space="preserve">We extend grace when we accept </w:t>
      </w:r>
      <w:r w:rsidR="000F37F0" w:rsidRPr="00461F4B">
        <w:rPr>
          <w:sz w:val="28"/>
          <w:szCs w:val="28"/>
        </w:rPr>
        <w:t xml:space="preserve">a </w:t>
      </w:r>
      <w:r w:rsidR="00517703" w:rsidRPr="00461F4B">
        <w:rPr>
          <w:sz w:val="28"/>
          <w:szCs w:val="28"/>
        </w:rPr>
        <w:t xml:space="preserve">sincere </w:t>
      </w:r>
      <w:r w:rsidR="000F37F0" w:rsidRPr="00461F4B">
        <w:rPr>
          <w:sz w:val="28"/>
          <w:szCs w:val="28"/>
        </w:rPr>
        <w:t>request for forgiveness.</w:t>
      </w:r>
      <w:r w:rsidR="006B4056" w:rsidRPr="00461F4B">
        <w:rPr>
          <w:sz w:val="28"/>
          <w:szCs w:val="28"/>
        </w:rPr>
        <w:t xml:space="preserve"> </w:t>
      </w:r>
    </w:p>
    <w:p w14:paraId="65126B35" w14:textId="0EA7B1E4" w:rsidR="000F37F0" w:rsidRPr="00461F4B" w:rsidRDefault="000F37F0">
      <w:pPr>
        <w:rPr>
          <w:sz w:val="28"/>
          <w:szCs w:val="28"/>
        </w:rPr>
      </w:pPr>
    </w:p>
    <w:p w14:paraId="1CB7E87B" w14:textId="227CA173" w:rsidR="00567DB9" w:rsidRPr="00461F4B" w:rsidRDefault="000F37F0">
      <w:pPr>
        <w:rPr>
          <w:sz w:val="28"/>
          <w:szCs w:val="28"/>
        </w:rPr>
      </w:pPr>
      <w:r w:rsidRPr="00461F4B">
        <w:rPr>
          <w:sz w:val="28"/>
          <w:szCs w:val="28"/>
        </w:rPr>
        <w:t>We extend grace when we look for opportunities to perform acts of kindness</w:t>
      </w:r>
      <w:r w:rsidR="00567DB9" w:rsidRPr="00461F4B">
        <w:rPr>
          <w:sz w:val="28"/>
          <w:szCs w:val="28"/>
        </w:rPr>
        <w:t xml:space="preserve"> and when we approach interactions with a spirit of generosity</w:t>
      </w:r>
      <w:r w:rsidR="00744F2E" w:rsidRPr="00461F4B">
        <w:rPr>
          <w:sz w:val="28"/>
          <w:szCs w:val="28"/>
        </w:rPr>
        <w:t xml:space="preserve">, </w:t>
      </w:r>
      <w:r w:rsidR="006B4056" w:rsidRPr="00461F4B">
        <w:rPr>
          <w:sz w:val="28"/>
          <w:szCs w:val="28"/>
        </w:rPr>
        <w:t xml:space="preserve">rather than </w:t>
      </w:r>
      <w:r w:rsidR="000042C1" w:rsidRPr="00461F4B">
        <w:rPr>
          <w:sz w:val="28"/>
          <w:szCs w:val="28"/>
        </w:rPr>
        <w:t>cynicism</w:t>
      </w:r>
      <w:r w:rsidR="006B4056" w:rsidRPr="00461F4B">
        <w:rPr>
          <w:sz w:val="28"/>
          <w:szCs w:val="28"/>
        </w:rPr>
        <w:t xml:space="preserve">.  </w:t>
      </w:r>
    </w:p>
    <w:p w14:paraId="03E6E159" w14:textId="77777777" w:rsidR="00567DB9" w:rsidRPr="00461F4B" w:rsidRDefault="00567DB9">
      <w:pPr>
        <w:rPr>
          <w:sz w:val="28"/>
          <w:szCs w:val="28"/>
        </w:rPr>
      </w:pPr>
    </w:p>
    <w:p w14:paraId="392D88C4" w14:textId="4D29C9C4" w:rsidR="00EA109C" w:rsidRPr="00461F4B" w:rsidRDefault="00567DB9">
      <w:pPr>
        <w:rPr>
          <w:sz w:val="28"/>
          <w:szCs w:val="28"/>
        </w:rPr>
      </w:pPr>
      <w:r w:rsidRPr="00461F4B">
        <w:rPr>
          <w:sz w:val="28"/>
          <w:szCs w:val="28"/>
        </w:rPr>
        <w:t>We extend grace when we permit ourselves to be vulnerabl</w:t>
      </w:r>
      <w:r w:rsidR="000B6EBA" w:rsidRPr="00461F4B">
        <w:rPr>
          <w:sz w:val="28"/>
          <w:szCs w:val="28"/>
        </w:rPr>
        <w:t>e</w:t>
      </w:r>
      <w:r w:rsidR="008136E3" w:rsidRPr="00461F4B">
        <w:rPr>
          <w:sz w:val="28"/>
          <w:szCs w:val="28"/>
        </w:rPr>
        <w:t>.  We strengthen our connections with others when we realize that we don’t have to appear “strong” and “brave” all the time</w:t>
      </w:r>
      <w:r w:rsidR="000B6EBA" w:rsidRPr="00461F4B">
        <w:rPr>
          <w:sz w:val="28"/>
          <w:szCs w:val="28"/>
        </w:rPr>
        <w:t xml:space="preserve">.  Letting others know how we truly feel can encourage them to do the same.  </w:t>
      </w:r>
    </w:p>
    <w:p w14:paraId="572E4D67" w14:textId="265C4328" w:rsidR="0092488F" w:rsidRPr="00461F4B" w:rsidRDefault="0092488F">
      <w:pPr>
        <w:rPr>
          <w:sz w:val="28"/>
          <w:szCs w:val="28"/>
        </w:rPr>
      </w:pPr>
    </w:p>
    <w:p w14:paraId="3C892E19" w14:textId="769333F3" w:rsidR="0092488F" w:rsidRPr="00461F4B" w:rsidRDefault="0092488F">
      <w:pPr>
        <w:rPr>
          <w:sz w:val="28"/>
          <w:szCs w:val="28"/>
        </w:rPr>
      </w:pPr>
      <w:r w:rsidRPr="00461F4B">
        <w:rPr>
          <w:sz w:val="28"/>
          <w:szCs w:val="28"/>
        </w:rPr>
        <w:t xml:space="preserve">We extend grace to others—and to ourselves—when we </w:t>
      </w:r>
      <w:r w:rsidR="00581694" w:rsidRPr="00461F4B">
        <w:rPr>
          <w:sz w:val="28"/>
          <w:szCs w:val="28"/>
        </w:rPr>
        <w:t>diminish</w:t>
      </w:r>
      <w:r w:rsidR="002154B7" w:rsidRPr="00461F4B">
        <w:rPr>
          <w:sz w:val="28"/>
          <w:szCs w:val="28"/>
        </w:rPr>
        <w:t xml:space="preserve"> the number of </w:t>
      </w:r>
      <w:r w:rsidRPr="00461F4B">
        <w:rPr>
          <w:sz w:val="28"/>
          <w:szCs w:val="28"/>
        </w:rPr>
        <w:t xml:space="preserve">“should haves” or “ought </w:t>
      </w:r>
      <w:proofErr w:type="spellStart"/>
      <w:r w:rsidRPr="00461F4B">
        <w:rPr>
          <w:sz w:val="28"/>
          <w:szCs w:val="28"/>
        </w:rPr>
        <w:t>tos</w:t>
      </w:r>
      <w:proofErr w:type="spellEnd"/>
      <w:r w:rsidR="00581694" w:rsidRPr="00461F4B">
        <w:rPr>
          <w:sz w:val="28"/>
          <w:szCs w:val="28"/>
        </w:rPr>
        <w:t xml:space="preserve">.” </w:t>
      </w:r>
      <w:r w:rsidR="006B4056" w:rsidRPr="00461F4B">
        <w:rPr>
          <w:sz w:val="28"/>
          <w:szCs w:val="28"/>
        </w:rPr>
        <w:t xml:space="preserve"> </w:t>
      </w:r>
      <w:r w:rsidR="000042C1" w:rsidRPr="00461F4B">
        <w:rPr>
          <w:sz w:val="28"/>
          <w:szCs w:val="28"/>
        </w:rPr>
        <w:t>Living through a</w:t>
      </w:r>
      <w:r w:rsidR="006B4056" w:rsidRPr="00461F4B">
        <w:rPr>
          <w:sz w:val="28"/>
          <w:szCs w:val="28"/>
        </w:rPr>
        <w:t xml:space="preserve"> pandemic has taught us that there are not as many “should haves” or “ought </w:t>
      </w:r>
      <w:proofErr w:type="spellStart"/>
      <w:r w:rsidR="006B4056" w:rsidRPr="00461F4B">
        <w:rPr>
          <w:sz w:val="28"/>
          <w:szCs w:val="28"/>
        </w:rPr>
        <w:t>tos</w:t>
      </w:r>
      <w:proofErr w:type="spellEnd"/>
      <w:r w:rsidR="006B4056" w:rsidRPr="00461F4B">
        <w:rPr>
          <w:sz w:val="28"/>
          <w:szCs w:val="28"/>
        </w:rPr>
        <w:t xml:space="preserve">” as we thought necessary. </w:t>
      </w:r>
    </w:p>
    <w:p w14:paraId="01A9A8E2" w14:textId="64C086B2" w:rsidR="00581694" w:rsidRPr="00461F4B" w:rsidRDefault="00581694">
      <w:pPr>
        <w:rPr>
          <w:sz w:val="28"/>
          <w:szCs w:val="28"/>
        </w:rPr>
      </w:pPr>
    </w:p>
    <w:p w14:paraId="070959FD" w14:textId="4E86C8C7" w:rsidR="004C770D" w:rsidRDefault="006B4056">
      <w:pPr>
        <w:rPr>
          <w:sz w:val="28"/>
          <w:szCs w:val="28"/>
        </w:rPr>
      </w:pPr>
      <w:r w:rsidRPr="00461F4B">
        <w:rPr>
          <w:sz w:val="28"/>
          <w:szCs w:val="28"/>
        </w:rPr>
        <w:t>In extending grace to others and to ourselves, w</w:t>
      </w:r>
      <w:r w:rsidR="00D74C15">
        <w:rPr>
          <w:sz w:val="28"/>
          <w:szCs w:val="28"/>
        </w:rPr>
        <w:t>e</w:t>
      </w:r>
      <w:r w:rsidRPr="00461F4B">
        <w:rPr>
          <w:sz w:val="28"/>
          <w:szCs w:val="28"/>
        </w:rPr>
        <w:t xml:space="preserve"> </w:t>
      </w:r>
      <w:r w:rsidR="00D74C15">
        <w:rPr>
          <w:sz w:val="28"/>
          <w:szCs w:val="28"/>
        </w:rPr>
        <w:t xml:space="preserve">acknowledge and accept </w:t>
      </w:r>
      <w:r w:rsidRPr="00461F4B">
        <w:rPr>
          <w:sz w:val="28"/>
          <w:szCs w:val="28"/>
        </w:rPr>
        <w:t xml:space="preserve">God’s gift of </w:t>
      </w:r>
      <w:r w:rsidR="00D74C15">
        <w:rPr>
          <w:sz w:val="28"/>
          <w:szCs w:val="28"/>
        </w:rPr>
        <w:t>compassion and mercy.</w:t>
      </w:r>
    </w:p>
    <w:p w14:paraId="23D15F00" w14:textId="77777777" w:rsidR="00D74C15" w:rsidRPr="00461F4B" w:rsidRDefault="00D74C15">
      <w:pPr>
        <w:rPr>
          <w:sz w:val="28"/>
          <w:szCs w:val="28"/>
        </w:rPr>
      </w:pPr>
    </w:p>
    <w:p w14:paraId="522F24C7" w14:textId="7CA307BF" w:rsidR="004C770D" w:rsidRPr="00452780" w:rsidRDefault="004C770D">
      <w:pPr>
        <w:rPr>
          <w:sz w:val="40"/>
          <w:szCs w:val="40"/>
        </w:rPr>
      </w:pPr>
      <w:proofErr w:type="spellStart"/>
      <w:r w:rsidRPr="00452780">
        <w:rPr>
          <w:sz w:val="40"/>
          <w:szCs w:val="40"/>
        </w:rPr>
        <w:t>יְהֹו</w:t>
      </w:r>
      <w:proofErr w:type="spellEnd"/>
      <w:r w:rsidRPr="00452780">
        <w:rPr>
          <w:sz w:val="40"/>
          <w:szCs w:val="40"/>
        </w:rPr>
        <w:t>ָ֣ה ׀ </w:t>
      </w:r>
      <w:proofErr w:type="spellStart"/>
      <w:r w:rsidRPr="00452780">
        <w:rPr>
          <w:sz w:val="40"/>
          <w:szCs w:val="40"/>
        </w:rPr>
        <w:t>יְהֹו</w:t>
      </w:r>
      <w:proofErr w:type="spellEnd"/>
      <w:r w:rsidRPr="00452780">
        <w:rPr>
          <w:sz w:val="40"/>
          <w:szCs w:val="40"/>
        </w:rPr>
        <w:t xml:space="preserve">ָ֔ה אֵ֥ל </w:t>
      </w:r>
      <w:proofErr w:type="spellStart"/>
      <w:r w:rsidRPr="00452780">
        <w:rPr>
          <w:sz w:val="40"/>
          <w:szCs w:val="40"/>
        </w:rPr>
        <w:t>רַח֖וּם</w:t>
      </w:r>
      <w:proofErr w:type="spellEnd"/>
      <w:r w:rsidRPr="00452780">
        <w:rPr>
          <w:sz w:val="40"/>
          <w:szCs w:val="40"/>
        </w:rPr>
        <w:t xml:space="preserve"> </w:t>
      </w:r>
      <w:proofErr w:type="spellStart"/>
      <w:r w:rsidRPr="00452780">
        <w:rPr>
          <w:sz w:val="40"/>
          <w:szCs w:val="40"/>
        </w:rPr>
        <w:t>וְחַנ</w:t>
      </w:r>
      <w:proofErr w:type="spellEnd"/>
      <w:r w:rsidRPr="00452780">
        <w:rPr>
          <w:sz w:val="40"/>
          <w:szCs w:val="40"/>
        </w:rPr>
        <w:t>ּ֑</w:t>
      </w:r>
      <w:proofErr w:type="spellStart"/>
      <w:r w:rsidRPr="00452780">
        <w:rPr>
          <w:sz w:val="40"/>
          <w:szCs w:val="40"/>
        </w:rPr>
        <w:t>וּן</w:t>
      </w:r>
      <w:proofErr w:type="spellEnd"/>
      <w:r w:rsidRPr="00452780">
        <w:rPr>
          <w:sz w:val="40"/>
          <w:szCs w:val="40"/>
        </w:rPr>
        <w:t xml:space="preserve"> אֶ֥</w:t>
      </w:r>
      <w:proofErr w:type="spellStart"/>
      <w:r w:rsidRPr="00452780">
        <w:rPr>
          <w:sz w:val="40"/>
          <w:szCs w:val="40"/>
        </w:rPr>
        <w:t>רֶך</w:t>
      </w:r>
      <w:proofErr w:type="spellEnd"/>
      <w:r w:rsidRPr="00452780">
        <w:rPr>
          <w:sz w:val="40"/>
          <w:szCs w:val="40"/>
        </w:rPr>
        <w:t xml:space="preserve">ְ </w:t>
      </w:r>
      <w:proofErr w:type="spellStart"/>
      <w:r w:rsidRPr="00452780">
        <w:rPr>
          <w:sz w:val="40"/>
          <w:szCs w:val="40"/>
        </w:rPr>
        <w:t>אַפ</w:t>
      </w:r>
      <w:proofErr w:type="spellEnd"/>
      <w:r w:rsidRPr="00452780">
        <w:rPr>
          <w:sz w:val="40"/>
          <w:szCs w:val="40"/>
        </w:rPr>
        <w:t>ַּ֖</w:t>
      </w:r>
      <w:proofErr w:type="spellStart"/>
      <w:r w:rsidRPr="00452780">
        <w:rPr>
          <w:sz w:val="40"/>
          <w:szCs w:val="40"/>
        </w:rPr>
        <w:t>יִם</w:t>
      </w:r>
      <w:proofErr w:type="spellEnd"/>
      <w:r w:rsidRPr="00452780">
        <w:rPr>
          <w:sz w:val="40"/>
          <w:szCs w:val="40"/>
        </w:rPr>
        <w:t xml:space="preserve"> </w:t>
      </w:r>
      <w:proofErr w:type="spellStart"/>
      <w:r w:rsidRPr="00452780">
        <w:rPr>
          <w:sz w:val="40"/>
          <w:szCs w:val="40"/>
        </w:rPr>
        <w:t>וְרַב־ח</w:t>
      </w:r>
      <w:proofErr w:type="spellEnd"/>
      <w:r w:rsidRPr="00452780">
        <w:rPr>
          <w:sz w:val="40"/>
          <w:szCs w:val="40"/>
        </w:rPr>
        <w:t>ֶ֥</w:t>
      </w:r>
      <w:proofErr w:type="spellStart"/>
      <w:r w:rsidRPr="00452780">
        <w:rPr>
          <w:sz w:val="40"/>
          <w:szCs w:val="40"/>
        </w:rPr>
        <w:t>סֶד</w:t>
      </w:r>
      <w:proofErr w:type="spellEnd"/>
      <w:r w:rsidRPr="00452780">
        <w:rPr>
          <w:sz w:val="40"/>
          <w:szCs w:val="40"/>
        </w:rPr>
        <w:t xml:space="preserve"> </w:t>
      </w:r>
      <w:proofErr w:type="spellStart"/>
      <w:r w:rsidRPr="00452780">
        <w:rPr>
          <w:sz w:val="40"/>
          <w:szCs w:val="40"/>
        </w:rPr>
        <w:t>וֶאֱמ</w:t>
      </w:r>
      <w:proofErr w:type="spellEnd"/>
      <w:r w:rsidRPr="00452780">
        <w:rPr>
          <w:sz w:val="40"/>
          <w:szCs w:val="40"/>
        </w:rPr>
        <w:t>ֶֽת׃</w:t>
      </w:r>
    </w:p>
    <w:p w14:paraId="156D347C" w14:textId="24F69803" w:rsidR="00A145B3" w:rsidRPr="00461F4B" w:rsidRDefault="007B2B83">
      <w:pPr>
        <w:rPr>
          <w:sz w:val="28"/>
          <w:szCs w:val="28"/>
        </w:rPr>
      </w:pPr>
      <w:r w:rsidRPr="00461F4B">
        <w:rPr>
          <w:sz w:val="28"/>
          <w:szCs w:val="28"/>
        </w:rPr>
        <w:t xml:space="preserve">Adonai, Adonai: May we emulate You who are </w:t>
      </w:r>
      <w:r w:rsidR="00A145B3" w:rsidRPr="00461F4B">
        <w:rPr>
          <w:sz w:val="28"/>
          <w:szCs w:val="28"/>
        </w:rPr>
        <w:t>compassionate and gracious, slow to anger, abounding in kindness and faithfulness…</w:t>
      </w:r>
    </w:p>
    <w:p w14:paraId="22E4F674" w14:textId="44CF8899" w:rsidR="00B71E44" w:rsidRPr="00461F4B" w:rsidRDefault="00B71E44">
      <w:pPr>
        <w:rPr>
          <w:sz w:val="28"/>
          <w:szCs w:val="28"/>
        </w:rPr>
      </w:pPr>
    </w:p>
    <w:p w14:paraId="7DC41007" w14:textId="3C2A55D8" w:rsidR="00AE25BB" w:rsidRPr="00461F4B" w:rsidRDefault="005663D3">
      <w:pPr>
        <w:rPr>
          <w:sz w:val="28"/>
          <w:szCs w:val="28"/>
        </w:rPr>
      </w:pPr>
      <w:r>
        <w:rPr>
          <w:sz w:val="28"/>
          <w:szCs w:val="28"/>
        </w:rPr>
        <w:t>A</w:t>
      </w:r>
      <w:r w:rsidR="00C1408F" w:rsidRPr="00461F4B">
        <w:rPr>
          <w:sz w:val="28"/>
          <w:szCs w:val="28"/>
        </w:rPr>
        <w:t>s a peopl</w:t>
      </w:r>
      <w:r>
        <w:rPr>
          <w:sz w:val="28"/>
          <w:szCs w:val="28"/>
        </w:rPr>
        <w:t>e</w:t>
      </w:r>
      <w:r w:rsidR="00FE62C4" w:rsidRPr="00461F4B">
        <w:rPr>
          <w:sz w:val="28"/>
          <w:szCs w:val="28"/>
        </w:rPr>
        <w:t xml:space="preserve"> we </w:t>
      </w:r>
      <w:r w:rsidR="00F04AAF" w:rsidRPr="00461F4B">
        <w:rPr>
          <w:sz w:val="28"/>
          <w:szCs w:val="28"/>
        </w:rPr>
        <w:t>have lived through</w:t>
      </w:r>
      <w:r w:rsidR="00C1408F" w:rsidRPr="00461F4B">
        <w:rPr>
          <w:sz w:val="28"/>
          <w:szCs w:val="28"/>
        </w:rPr>
        <w:t xml:space="preserve"> </w:t>
      </w:r>
      <w:r w:rsidR="00090C8A">
        <w:rPr>
          <w:sz w:val="28"/>
          <w:szCs w:val="28"/>
        </w:rPr>
        <w:t>other</w:t>
      </w:r>
      <w:r w:rsidR="00F04AAF" w:rsidRPr="00461F4B">
        <w:rPr>
          <w:sz w:val="28"/>
          <w:szCs w:val="28"/>
        </w:rPr>
        <w:t xml:space="preserve"> dangerous and turbulent times</w:t>
      </w:r>
      <w:r>
        <w:rPr>
          <w:sz w:val="28"/>
          <w:szCs w:val="28"/>
        </w:rPr>
        <w:t>.</w:t>
      </w:r>
      <w:r w:rsidR="002154B7" w:rsidRPr="00461F4B">
        <w:rPr>
          <w:sz w:val="28"/>
          <w:szCs w:val="28"/>
        </w:rPr>
        <w:t xml:space="preserve"> </w:t>
      </w:r>
      <w:r>
        <w:rPr>
          <w:sz w:val="28"/>
          <w:szCs w:val="28"/>
        </w:rPr>
        <w:t xml:space="preserve"> </w:t>
      </w:r>
      <w:r w:rsidR="00FE62C4" w:rsidRPr="00461F4B">
        <w:rPr>
          <w:sz w:val="28"/>
          <w:szCs w:val="28"/>
        </w:rPr>
        <w:t xml:space="preserve">Your </w:t>
      </w:r>
      <w:r w:rsidR="00C71E1C" w:rsidRPr="00461F4B">
        <w:rPr>
          <w:sz w:val="28"/>
          <w:szCs w:val="28"/>
        </w:rPr>
        <w:t xml:space="preserve">grace—given in love to us </w:t>
      </w:r>
      <w:r w:rsidR="00D54BB4" w:rsidRPr="00461F4B">
        <w:rPr>
          <w:sz w:val="28"/>
          <w:szCs w:val="28"/>
        </w:rPr>
        <w:t>and that</w:t>
      </w:r>
      <w:r w:rsidR="00486386" w:rsidRPr="00461F4B">
        <w:rPr>
          <w:sz w:val="28"/>
          <w:szCs w:val="28"/>
        </w:rPr>
        <w:t xml:space="preserve"> i</w:t>
      </w:r>
      <w:r w:rsidR="00C71E1C" w:rsidRPr="00461F4B">
        <w:rPr>
          <w:sz w:val="28"/>
          <w:szCs w:val="28"/>
        </w:rPr>
        <w:t xml:space="preserve">n </w:t>
      </w:r>
      <w:r w:rsidR="00FF2823" w:rsidRPr="00461F4B">
        <w:rPr>
          <w:sz w:val="28"/>
          <w:szCs w:val="28"/>
        </w:rPr>
        <w:t xml:space="preserve">turn </w:t>
      </w:r>
      <w:r w:rsidR="00C71E1C" w:rsidRPr="00461F4B">
        <w:rPr>
          <w:sz w:val="28"/>
          <w:szCs w:val="28"/>
        </w:rPr>
        <w:t>we give others</w:t>
      </w:r>
      <w:r>
        <w:rPr>
          <w:sz w:val="28"/>
          <w:szCs w:val="28"/>
        </w:rPr>
        <w:t>—</w:t>
      </w:r>
      <w:r w:rsidR="00C71E1C" w:rsidRPr="00461F4B">
        <w:rPr>
          <w:sz w:val="28"/>
          <w:szCs w:val="28"/>
        </w:rPr>
        <w:t xml:space="preserve"> has </w:t>
      </w:r>
      <w:r>
        <w:rPr>
          <w:sz w:val="28"/>
          <w:szCs w:val="28"/>
        </w:rPr>
        <w:t>sustained us</w:t>
      </w:r>
      <w:r w:rsidR="00C71E1C" w:rsidRPr="00461F4B">
        <w:rPr>
          <w:sz w:val="28"/>
          <w:szCs w:val="28"/>
        </w:rPr>
        <w:t>.</w:t>
      </w:r>
    </w:p>
    <w:p w14:paraId="4891315D" w14:textId="051F9B6C" w:rsidR="00744F2E" w:rsidRPr="00461F4B" w:rsidRDefault="00744F2E">
      <w:pPr>
        <w:rPr>
          <w:sz w:val="28"/>
          <w:szCs w:val="28"/>
        </w:rPr>
      </w:pPr>
    </w:p>
    <w:p w14:paraId="289A4186" w14:textId="06A6972A" w:rsidR="00744F2E" w:rsidRPr="00461F4B" w:rsidRDefault="00092F33">
      <w:pPr>
        <w:rPr>
          <w:sz w:val="28"/>
          <w:szCs w:val="28"/>
        </w:rPr>
      </w:pPr>
      <w:r w:rsidRPr="00461F4B">
        <w:rPr>
          <w:sz w:val="28"/>
          <w:szCs w:val="28"/>
        </w:rPr>
        <w:t xml:space="preserve">The hymn </w:t>
      </w:r>
      <w:r w:rsidR="00744F2E" w:rsidRPr="00461F4B">
        <w:rPr>
          <w:sz w:val="28"/>
          <w:szCs w:val="28"/>
        </w:rPr>
        <w:t xml:space="preserve">“Amazing Grace” reminds us that </w:t>
      </w:r>
      <w:proofErr w:type="spellStart"/>
      <w:r w:rsidR="00D74C15">
        <w:rPr>
          <w:i/>
          <w:iCs/>
          <w:sz w:val="28"/>
          <w:szCs w:val="28"/>
        </w:rPr>
        <w:t>chein</w:t>
      </w:r>
      <w:proofErr w:type="spellEnd"/>
      <w:r w:rsidR="00D74C15">
        <w:rPr>
          <w:i/>
          <w:iCs/>
          <w:sz w:val="28"/>
          <w:szCs w:val="28"/>
        </w:rPr>
        <w:t>—</w:t>
      </w:r>
      <w:r w:rsidR="005B5F5C" w:rsidRPr="00461F4B">
        <w:rPr>
          <w:sz w:val="28"/>
          <w:szCs w:val="28"/>
        </w:rPr>
        <w:t>God’s mercy and compassion—surround</w:t>
      </w:r>
      <w:r w:rsidR="00D74C15">
        <w:rPr>
          <w:sz w:val="28"/>
          <w:szCs w:val="28"/>
        </w:rPr>
        <w:t>s</w:t>
      </w:r>
      <w:r w:rsidRPr="00461F4B">
        <w:rPr>
          <w:sz w:val="28"/>
          <w:szCs w:val="28"/>
        </w:rPr>
        <w:t xml:space="preserve"> us, strengthen </w:t>
      </w:r>
      <w:r w:rsidR="00452780" w:rsidRPr="00461F4B">
        <w:rPr>
          <w:sz w:val="28"/>
          <w:szCs w:val="28"/>
        </w:rPr>
        <w:t>us,</w:t>
      </w:r>
      <w:r w:rsidRPr="00461F4B">
        <w:rPr>
          <w:sz w:val="28"/>
          <w:szCs w:val="28"/>
        </w:rPr>
        <w:t xml:space="preserve"> and guide</w:t>
      </w:r>
      <w:r w:rsidR="00D74C15">
        <w:rPr>
          <w:sz w:val="28"/>
          <w:szCs w:val="28"/>
        </w:rPr>
        <w:t>s</w:t>
      </w:r>
      <w:r w:rsidRPr="00461F4B">
        <w:rPr>
          <w:sz w:val="28"/>
          <w:szCs w:val="28"/>
        </w:rPr>
        <w:t xml:space="preserve"> us—</w:t>
      </w:r>
      <w:r w:rsidR="000042C1" w:rsidRPr="00461F4B">
        <w:rPr>
          <w:sz w:val="28"/>
          <w:szCs w:val="28"/>
        </w:rPr>
        <w:t>if only we let it i</w:t>
      </w:r>
      <w:r w:rsidRPr="00461F4B">
        <w:rPr>
          <w:sz w:val="28"/>
          <w:szCs w:val="28"/>
        </w:rPr>
        <w:t xml:space="preserve">n. </w:t>
      </w:r>
    </w:p>
    <w:p w14:paraId="3CDC21EF" w14:textId="77777777" w:rsidR="00C71E1C" w:rsidRPr="00461F4B" w:rsidRDefault="00C71E1C">
      <w:pPr>
        <w:rPr>
          <w:sz w:val="28"/>
          <w:szCs w:val="28"/>
        </w:rPr>
      </w:pPr>
    </w:p>
    <w:p w14:paraId="2F912328" w14:textId="437D1FB2" w:rsidR="006A6390" w:rsidRPr="00461F4B" w:rsidRDefault="006A6390">
      <w:pPr>
        <w:rPr>
          <w:sz w:val="28"/>
          <w:szCs w:val="28"/>
        </w:rPr>
      </w:pPr>
      <w:r w:rsidRPr="00461F4B">
        <w:rPr>
          <w:sz w:val="28"/>
          <w:szCs w:val="28"/>
        </w:rPr>
        <w:t>Through many danger</w:t>
      </w:r>
      <w:r w:rsidR="00BD5B06" w:rsidRPr="00461F4B">
        <w:rPr>
          <w:sz w:val="28"/>
          <w:szCs w:val="28"/>
        </w:rPr>
        <w:t>s</w:t>
      </w:r>
      <w:r w:rsidRPr="00461F4B">
        <w:rPr>
          <w:sz w:val="28"/>
          <w:szCs w:val="28"/>
        </w:rPr>
        <w:t>, toils, and snares</w:t>
      </w:r>
    </w:p>
    <w:p w14:paraId="06C92AE2" w14:textId="02895016" w:rsidR="006A6390" w:rsidRPr="00461F4B" w:rsidRDefault="006A6390">
      <w:pPr>
        <w:rPr>
          <w:sz w:val="28"/>
          <w:szCs w:val="28"/>
        </w:rPr>
      </w:pPr>
      <w:r w:rsidRPr="00461F4B">
        <w:rPr>
          <w:sz w:val="28"/>
          <w:szCs w:val="28"/>
        </w:rPr>
        <w:t xml:space="preserve">I have already come; </w:t>
      </w:r>
    </w:p>
    <w:p w14:paraId="68D20919" w14:textId="795FEA11" w:rsidR="006A6390" w:rsidRPr="00461F4B" w:rsidRDefault="006A6390">
      <w:pPr>
        <w:rPr>
          <w:sz w:val="28"/>
          <w:szCs w:val="28"/>
        </w:rPr>
      </w:pPr>
      <w:r w:rsidRPr="00461F4B">
        <w:rPr>
          <w:sz w:val="28"/>
          <w:szCs w:val="28"/>
        </w:rPr>
        <w:t>‘Tis grace that brought me safe thus far,</w:t>
      </w:r>
    </w:p>
    <w:p w14:paraId="6FA37606" w14:textId="5E0869B5" w:rsidR="006A6390" w:rsidRPr="00461F4B" w:rsidRDefault="006A6390">
      <w:pPr>
        <w:rPr>
          <w:sz w:val="28"/>
          <w:szCs w:val="28"/>
        </w:rPr>
      </w:pPr>
      <w:r w:rsidRPr="00461F4B">
        <w:rPr>
          <w:sz w:val="28"/>
          <w:szCs w:val="28"/>
        </w:rPr>
        <w:t>And grace will lead me home…</w:t>
      </w:r>
    </w:p>
    <w:p w14:paraId="490EFB45" w14:textId="5ECA5F28" w:rsidR="00E30383" w:rsidRPr="00461F4B" w:rsidRDefault="00E30383">
      <w:pPr>
        <w:rPr>
          <w:sz w:val="28"/>
          <w:szCs w:val="28"/>
        </w:rPr>
      </w:pPr>
    </w:p>
    <w:p w14:paraId="14B15A40" w14:textId="2E7B88E9" w:rsidR="00E30383" w:rsidRPr="00461F4B" w:rsidRDefault="00E30383">
      <w:pPr>
        <w:rPr>
          <w:sz w:val="28"/>
          <w:szCs w:val="28"/>
        </w:rPr>
      </w:pPr>
      <w:r w:rsidRPr="00461F4B">
        <w:rPr>
          <w:sz w:val="28"/>
          <w:szCs w:val="28"/>
        </w:rPr>
        <w:t>May grace</w:t>
      </w:r>
      <w:r w:rsidR="00665B53" w:rsidRPr="00461F4B">
        <w:rPr>
          <w:sz w:val="28"/>
          <w:szCs w:val="28"/>
        </w:rPr>
        <w:t xml:space="preserve"> continue to lead us home.</w:t>
      </w:r>
    </w:p>
    <w:p w14:paraId="5440231E" w14:textId="3B9012E3" w:rsidR="00665B53" w:rsidRDefault="00665B53"/>
    <w:p w14:paraId="213151E7" w14:textId="7F265226" w:rsidR="00665B53" w:rsidRPr="00452780" w:rsidRDefault="00665B53">
      <w:pPr>
        <w:rPr>
          <w:sz w:val="40"/>
          <w:szCs w:val="40"/>
        </w:rPr>
      </w:pPr>
      <w:proofErr w:type="spellStart"/>
      <w:r w:rsidRPr="00452780">
        <w:rPr>
          <w:sz w:val="40"/>
          <w:szCs w:val="40"/>
        </w:rPr>
        <w:lastRenderedPageBreak/>
        <w:t>כן</w:t>
      </w:r>
      <w:proofErr w:type="spellEnd"/>
      <w:r w:rsidRPr="00452780">
        <w:rPr>
          <w:sz w:val="40"/>
          <w:szCs w:val="40"/>
        </w:rPr>
        <w:t xml:space="preserve"> </w:t>
      </w:r>
      <w:proofErr w:type="spellStart"/>
      <w:r w:rsidRPr="00452780">
        <w:rPr>
          <w:sz w:val="40"/>
          <w:szCs w:val="40"/>
        </w:rPr>
        <w:t>יהי</w:t>
      </w:r>
      <w:proofErr w:type="spellEnd"/>
      <w:r w:rsidRPr="00452780">
        <w:rPr>
          <w:sz w:val="40"/>
          <w:szCs w:val="40"/>
        </w:rPr>
        <w:t xml:space="preserve"> </w:t>
      </w:r>
      <w:proofErr w:type="spellStart"/>
      <w:r w:rsidRPr="00452780">
        <w:rPr>
          <w:sz w:val="40"/>
          <w:szCs w:val="40"/>
        </w:rPr>
        <w:t>רצון</w:t>
      </w:r>
      <w:proofErr w:type="spellEnd"/>
    </w:p>
    <w:p w14:paraId="4A6F0ED5" w14:textId="2198D4A0" w:rsidR="0094718B" w:rsidRDefault="0094718B"/>
    <w:p w14:paraId="7F21D065" w14:textId="77777777" w:rsidR="0094718B" w:rsidRDefault="0094718B"/>
    <w:sectPr w:rsidR="009471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E607F" w14:textId="77777777" w:rsidR="00DB7FBE" w:rsidRDefault="00DB7FBE" w:rsidP="00AE25BB">
      <w:r>
        <w:separator/>
      </w:r>
    </w:p>
  </w:endnote>
  <w:endnote w:type="continuationSeparator" w:id="0">
    <w:p w14:paraId="0D516CDA" w14:textId="77777777" w:rsidR="00DB7FBE" w:rsidRDefault="00DB7FBE" w:rsidP="00AE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026509"/>
      <w:docPartObj>
        <w:docPartGallery w:val="Page Numbers (Bottom of Page)"/>
        <w:docPartUnique/>
      </w:docPartObj>
    </w:sdtPr>
    <w:sdtEndPr>
      <w:rPr>
        <w:noProof/>
      </w:rPr>
    </w:sdtEndPr>
    <w:sdtContent>
      <w:p w14:paraId="74464001" w14:textId="46EAC8FB" w:rsidR="00461F4B" w:rsidRDefault="00461F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88183" w14:textId="77777777" w:rsidR="00461F4B" w:rsidRDefault="0046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E7D56" w14:textId="77777777" w:rsidR="00DB7FBE" w:rsidRDefault="00DB7FBE" w:rsidP="00AE25BB">
      <w:r>
        <w:separator/>
      </w:r>
    </w:p>
  </w:footnote>
  <w:footnote w:type="continuationSeparator" w:id="0">
    <w:p w14:paraId="4C3C4909" w14:textId="77777777" w:rsidR="00DB7FBE" w:rsidRDefault="00DB7FBE" w:rsidP="00AE25BB">
      <w:r>
        <w:continuationSeparator/>
      </w:r>
    </w:p>
  </w:footnote>
  <w:footnote w:id="1">
    <w:p w14:paraId="7E742C1F" w14:textId="31D0E026" w:rsidR="004E2C13" w:rsidRDefault="004E2C13">
      <w:pPr>
        <w:pStyle w:val="FootnoteText"/>
      </w:pPr>
      <w:r>
        <w:rPr>
          <w:rStyle w:val="FootnoteReference"/>
        </w:rPr>
        <w:footnoteRef/>
      </w:r>
      <w:r>
        <w:t xml:space="preserve"> </w:t>
      </w:r>
      <w:r w:rsidRPr="004E2C13">
        <w:t>https://en.wikipedia.org/wiki/Amazing_Grace</w:t>
      </w:r>
    </w:p>
  </w:footnote>
  <w:footnote w:id="2">
    <w:p w14:paraId="35C79456" w14:textId="630C8402" w:rsidR="00346AA9" w:rsidRDefault="00346AA9">
      <w:pPr>
        <w:pStyle w:val="FootnoteText"/>
      </w:pPr>
      <w:r>
        <w:rPr>
          <w:rStyle w:val="FootnoteReference"/>
        </w:rPr>
        <w:footnoteRef/>
      </w:r>
      <w:r>
        <w:t xml:space="preserve"> </w:t>
      </w:r>
      <w:r w:rsidRPr="00346AA9">
        <w:t>https://www.merriam-webster.com/dictionary/grace</w:t>
      </w:r>
    </w:p>
  </w:footnote>
  <w:footnote w:id="3">
    <w:p w14:paraId="197C8D9D" w14:textId="66B84343" w:rsidR="008B7C60" w:rsidRDefault="008B7C60">
      <w:pPr>
        <w:pStyle w:val="FootnoteText"/>
      </w:pPr>
      <w:r>
        <w:rPr>
          <w:rStyle w:val="FootnoteReference"/>
        </w:rPr>
        <w:footnoteRef/>
      </w:r>
      <w:r>
        <w:t xml:space="preserve"> Exodus 34:6</w:t>
      </w:r>
    </w:p>
  </w:footnote>
  <w:footnote w:id="4">
    <w:p w14:paraId="19C35911" w14:textId="50DB05FE" w:rsidR="00710D1A" w:rsidRDefault="00710D1A">
      <w:pPr>
        <w:pStyle w:val="FootnoteText"/>
      </w:pPr>
      <w:r>
        <w:rPr>
          <w:rStyle w:val="FootnoteReference"/>
        </w:rPr>
        <w:footnoteRef/>
      </w:r>
      <w:r>
        <w:t xml:space="preserve"> Psalm 116:5</w:t>
      </w:r>
    </w:p>
  </w:footnote>
  <w:footnote w:id="5">
    <w:p w14:paraId="70A57883" w14:textId="49D2214B" w:rsidR="002F6F1C" w:rsidRDefault="002F6F1C">
      <w:pPr>
        <w:pStyle w:val="FootnoteText"/>
      </w:pPr>
      <w:r>
        <w:rPr>
          <w:rStyle w:val="FootnoteReference"/>
        </w:rPr>
        <w:footnoteRef/>
      </w:r>
      <w:r>
        <w:t xml:space="preserve"> Genesis Rabbah 12:15</w:t>
      </w:r>
    </w:p>
  </w:footnote>
  <w:footnote w:id="6">
    <w:p w14:paraId="0BECDDB6" w14:textId="57ACAC7D" w:rsidR="00B56679" w:rsidRDefault="00B56679">
      <w:pPr>
        <w:pStyle w:val="FootnoteText"/>
      </w:pPr>
      <w:r>
        <w:rPr>
          <w:rStyle w:val="FootnoteReference"/>
        </w:rPr>
        <w:footnoteRef/>
      </w:r>
      <w:r>
        <w:t xml:space="preserve"> </w:t>
      </w:r>
      <w:hyperlink r:id="rId1" w:history="1">
        <w:r w:rsidRPr="008874C9">
          <w:rPr>
            <w:rStyle w:val="Hyperlink"/>
          </w:rPr>
          <w:t>https://bethambaltimore.org/wp-content/uploads/2013/11/Burg-Chen-and-Nach-Burg-RHII-final-for-posting.pdf</w:t>
        </w:r>
      </w:hyperlink>
      <w:r>
        <w:t xml:space="preserve"> </w:t>
      </w:r>
    </w:p>
  </w:footnote>
  <w:footnote w:id="7">
    <w:p w14:paraId="44916408" w14:textId="27CAA70C" w:rsidR="00FB7651" w:rsidRDefault="00FB7651">
      <w:pPr>
        <w:pStyle w:val="FootnoteText"/>
      </w:pPr>
      <w:r>
        <w:rPr>
          <w:rStyle w:val="FootnoteReference"/>
        </w:rPr>
        <w:footnoteRef/>
      </w:r>
      <w:r>
        <w:t xml:space="preserve"> </w:t>
      </w:r>
      <w:hyperlink r:id="rId2" w:history="1">
        <w:r w:rsidRPr="008874C9">
          <w:rPr>
            <w:rStyle w:val="Hyperlink"/>
          </w:rPr>
          <w:t>https://en.wikipedia.org/wiki/Thurgood_Marshall</w:t>
        </w:r>
      </w:hyperlink>
      <w:r>
        <w:t xml:space="preserve"> </w:t>
      </w:r>
    </w:p>
  </w:footnote>
  <w:footnote w:id="8">
    <w:p w14:paraId="63A333CC" w14:textId="652A544A" w:rsidR="00FB7651" w:rsidRDefault="00FB7651">
      <w:pPr>
        <w:pStyle w:val="FootnoteText"/>
      </w:pPr>
      <w:r>
        <w:rPr>
          <w:rStyle w:val="FootnoteReference"/>
        </w:rPr>
        <w:footnoteRef/>
      </w:r>
      <w:r>
        <w:t xml:space="preserve"> </w:t>
      </w:r>
      <w:hyperlink r:id="rId3" w:history="1">
        <w:r w:rsidRPr="008874C9">
          <w:rPr>
            <w:rStyle w:val="Hyperlink"/>
          </w:rPr>
          <w:t>https://www.nytimes.com/2021/07/14/magazine/thurgood-marshall-stories.html</w:t>
        </w:r>
      </w:hyperlink>
      <w:r>
        <w:t xml:space="preserve"> </w:t>
      </w:r>
    </w:p>
  </w:footnote>
  <w:footnote w:id="9">
    <w:p w14:paraId="2FD73F8E" w14:textId="0C664696" w:rsidR="00B54B08" w:rsidRDefault="00B54B08">
      <w:pPr>
        <w:pStyle w:val="FootnoteText"/>
      </w:pPr>
      <w:r>
        <w:rPr>
          <w:rStyle w:val="FootnoteReference"/>
        </w:rPr>
        <w:footnoteRef/>
      </w:r>
      <w:r>
        <w:t xml:space="preserve"> Ibid</w:t>
      </w:r>
    </w:p>
  </w:footnote>
  <w:footnote w:id="10">
    <w:p w14:paraId="1ABA286D" w14:textId="7F999D29" w:rsidR="003A7242" w:rsidRDefault="003A7242">
      <w:pPr>
        <w:pStyle w:val="FootnoteText"/>
      </w:pPr>
      <w:r>
        <w:rPr>
          <w:rStyle w:val="FootnoteReference"/>
        </w:rPr>
        <w:footnoteRef/>
      </w:r>
      <w:r>
        <w:t xml:space="preserve"> </w:t>
      </w:r>
      <w:hyperlink r:id="rId4" w:history="1">
        <w:r w:rsidRPr="009945E3">
          <w:rPr>
            <w:rStyle w:val="Hyperlink"/>
          </w:rPr>
          <w:t>https://wset.com/news/local/new-law-gives-va-drivers-more-time-to-renew-registration</w:t>
        </w:r>
      </w:hyperlink>
      <w:r>
        <w:t xml:space="preserve"> </w:t>
      </w:r>
    </w:p>
  </w:footnote>
  <w:footnote w:id="11">
    <w:p w14:paraId="714A6E1D" w14:textId="067ED4CF" w:rsidR="00C202B3" w:rsidRDefault="00C202B3">
      <w:pPr>
        <w:pStyle w:val="FootnoteText"/>
      </w:pPr>
      <w:r>
        <w:rPr>
          <w:rStyle w:val="FootnoteReference"/>
        </w:rPr>
        <w:footnoteRef/>
      </w:r>
      <w:r>
        <w:t xml:space="preserve"> </w:t>
      </w:r>
      <w:hyperlink r:id="rId5" w:history="1">
        <w:r w:rsidRPr="009945E3">
          <w:rPr>
            <w:rStyle w:val="Hyperlink"/>
          </w:rPr>
          <w:t>https://wtop.com/maryland/2021/05/mdot-announces-new-deadlines-for-drivers-licenses-and-registration/</w:t>
        </w:r>
      </w:hyperlink>
      <w:r>
        <w:t xml:space="preserve"> </w:t>
      </w:r>
    </w:p>
  </w:footnote>
  <w:footnote w:id="12">
    <w:p w14:paraId="01E4AE09" w14:textId="45A96740" w:rsidR="008D21DC" w:rsidRDefault="008D21DC">
      <w:pPr>
        <w:pStyle w:val="FootnoteText"/>
      </w:pPr>
      <w:r>
        <w:rPr>
          <w:rStyle w:val="FootnoteReference"/>
        </w:rPr>
        <w:footnoteRef/>
      </w:r>
      <w:r>
        <w:t xml:space="preserve"> </w:t>
      </w:r>
      <w:hyperlink r:id="rId6" w:history="1">
        <w:r w:rsidR="00344425" w:rsidRPr="00331BEC">
          <w:rPr>
            <w:rStyle w:val="Hyperlink"/>
          </w:rPr>
          <w:t>https://www.myjewishlearning.com/2013/05/21/rescuing-grace/</w:t>
        </w:r>
      </w:hyperlink>
      <w:r w:rsidR="00344425">
        <w:t xml:space="preserve"> </w:t>
      </w:r>
    </w:p>
  </w:footnote>
  <w:footnote w:id="13">
    <w:p w14:paraId="181C5307" w14:textId="1F94FD12" w:rsidR="00CE1C18" w:rsidRDefault="00CE1C18">
      <w:pPr>
        <w:pStyle w:val="FootnoteText"/>
      </w:pPr>
      <w:r>
        <w:rPr>
          <w:rStyle w:val="FootnoteReference"/>
        </w:rPr>
        <w:footnoteRef/>
      </w:r>
      <w:r>
        <w:t xml:space="preserve"> </w:t>
      </w:r>
      <w:r w:rsidR="002C59CC">
        <w:t xml:space="preserve">Adapted from: </w:t>
      </w:r>
      <w:hyperlink r:id="rId7" w:history="1">
        <w:r w:rsidRPr="00331BEC">
          <w:rPr>
            <w:rStyle w:val="Hyperlink"/>
          </w:rPr>
          <w:t>https://www.ellevatenetwork.com/articles/10971-give-grace-during-the-time-of-covid-19</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F3"/>
    <w:rsid w:val="000042C1"/>
    <w:rsid w:val="00004A94"/>
    <w:rsid w:val="0002646C"/>
    <w:rsid w:val="00031AD3"/>
    <w:rsid w:val="000333E4"/>
    <w:rsid w:val="00074872"/>
    <w:rsid w:val="000861FC"/>
    <w:rsid w:val="00090C8A"/>
    <w:rsid w:val="00092F33"/>
    <w:rsid w:val="000B6EBA"/>
    <w:rsid w:val="000D1C42"/>
    <w:rsid w:val="000F37F0"/>
    <w:rsid w:val="000F53F3"/>
    <w:rsid w:val="00116E3B"/>
    <w:rsid w:val="001525A9"/>
    <w:rsid w:val="0016338E"/>
    <w:rsid w:val="0017679D"/>
    <w:rsid w:val="001855C4"/>
    <w:rsid w:val="00186010"/>
    <w:rsid w:val="001A029C"/>
    <w:rsid w:val="001A5EA6"/>
    <w:rsid w:val="00205BE6"/>
    <w:rsid w:val="00206BCC"/>
    <w:rsid w:val="002154B7"/>
    <w:rsid w:val="00225ECD"/>
    <w:rsid w:val="00234A1C"/>
    <w:rsid w:val="00256B5E"/>
    <w:rsid w:val="002A2AB8"/>
    <w:rsid w:val="002C59CC"/>
    <w:rsid w:val="002F6F1C"/>
    <w:rsid w:val="00306093"/>
    <w:rsid w:val="00316461"/>
    <w:rsid w:val="00344425"/>
    <w:rsid w:val="00346AA9"/>
    <w:rsid w:val="0036539C"/>
    <w:rsid w:val="003734BE"/>
    <w:rsid w:val="00373E00"/>
    <w:rsid w:val="003770A9"/>
    <w:rsid w:val="00387D30"/>
    <w:rsid w:val="003A148C"/>
    <w:rsid w:val="003A7242"/>
    <w:rsid w:val="003E09CB"/>
    <w:rsid w:val="004058E5"/>
    <w:rsid w:val="004169DA"/>
    <w:rsid w:val="00452780"/>
    <w:rsid w:val="00461F4B"/>
    <w:rsid w:val="00465274"/>
    <w:rsid w:val="004827C4"/>
    <w:rsid w:val="00486386"/>
    <w:rsid w:val="004C770D"/>
    <w:rsid w:val="004E19DA"/>
    <w:rsid w:val="004E2C13"/>
    <w:rsid w:val="004F5BB5"/>
    <w:rsid w:val="00502429"/>
    <w:rsid w:val="00517703"/>
    <w:rsid w:val="0054073C"/>
    <w:rsid w:val="005663D3"/>
    <w:rsid w:val="00567DB9"/>
    <w:rsid w:val="00581694"/>
    <w:rsid w:val="0059779F"/>
    <w:rsid w:val="005A4D33"/>
    <w:rsid w:val="005B0BE9"/>
    <w:rsid w:val="005B5F5C"/>
    <w:rsid w:val="005C65DC"/>
    <w:rsid w:val="005F4DEA"/>
    <w:rsid w:val="005F7347"/>
    <w:rsid w:val="00603160"/>
    <w:rsid w:val="0064149B"/>
    <w:rsid w:val="00651626"/>
    <w:rsid w:val="00665B53"/>
    <w:rsid w:val="0067557E"/>
    <w:rsid w:val="0067799B"/>
    <w:rsid w:val="006865F3"/>
    <w:rsid w:val="00695BC8"/>
    <w:rsid w:val="006A0FDC"/>
    <w:rsid w:val="006A6390"/>
    <w:rsid w:val="006B4056"/>
    <w:rsid w:val="006D601A"/>
    <w:rsid w:val="006E6D4A"/>
    <w:rsid w:val="00710D1A"/>
    <w:rsid w:val="00734F0E"/>
    <w:rsid w:val="00740FFA"/>
    <w:rsid w:val="007429DE"/>
    <w:rsid w:val="00743C45"/>
    <w:rsid w:val="00744F2E"/>
    <w:rsid w:val="00752336"/>
    <w:rsid w:val="0077227D"/>
    <w:rsid w:val="00784F2C"/>
    <w:rsid w:val="007A55CA"/>
    <w:rsid w:val="007B2B83"/>
    <w:rsid w:val="007D160E"/>
    <w:rsid w:val="007E5C45"/>
    <w:rsid w:val="007F0A39"/>
    <w:rsid w:val="007F7C11"/>
    <w:rsid w:val="008136E3"/>
    <w:rsid w:val="00837995"/>
    <w:rsid w:val="008862AE"/>
    <w:rsid w:val="008928B2"/>
    <w:rsid w:val="008B7C60"/>
    <w:rsid w:val="008D21DC"/>
    <w:rsid w:val="008F4E63"/>
    <w:rsid w:val="00923200"/>
    <w:rsid w:val="0092488F"/>
    <w:rsid w:val="00930783"/>
    <w:rsid w:val="009324D8"/>
    <w:rsid w:val="00933BA5"/>
    <w:rsid w:val="0094718B"/>
    <w:rsid w:val="0099026F"/>
    <w:rsid w:val="009B46D1"/>
    <w:rsid w:val="009C6119"/>
    <w:rsid w:val="009D439F"/>
    <w:rsid w:val="009E18B5"/>
    <w:rsid w:val="009F433F"/>
    <w:rsid w:val="00A145B3"/>
    <w:rsid w:val="00A15340"/>
    <w:rsid w:val="00A61228"/>
    <w:rsid w:val="00A72375"/>
    <w:rsid w:val="00A816A5"/>
    <w:rsid w:val="00A96FAD"/>
    <w:rsid w:val="00AB1251"/>
    <w:rsid w:val="00AC06BF"/>
    <w:rsid w:val="00AC1869"/>
    <w:rsid w:val="00AE1137"/>
    <w:rsid w:val="00AE25BB"/>
    <w:rsid w:val="00B2764A"/>
    <w:rsid w:val="00B54B08"/>
    <w:rsid w:val="00B56679"/>
    <w:rsid w:val="00B71E44"/>
    <w:rsid w:val="00B73895"/>
    <w:rsid w:val="00BA35FF"/>
    <w:rsid w:val="00BD5B06"/>
    <w:rsid w:val="00BD7979"/>
    <w:rsid w:val="00C1408F"/>
    <w:rsid w:val="00C1456B"/>
    <w:rsid w:val="00C202B3"/>
    <w:rsid w:val="00C2796F"/>
    <w:rsid w:val="00C37B11"/>
    <w:rsid w:val="00C71E1C"/>
    <w:rsid w:val="00C83044"/>
    <w:rsid w:val="00CA2E6C"/>
    <w:rsid w:val="00CC0EF1"/>
    <w:rsid w:val="00CC3AD8"/>
    <w:rsid w:val="00CC62C1"/>
    <w:rsid w:val="00CD07B7"/>
    <w:rsid w:val="00CE1C18"/>
    <w:rsid w:val="00CF05C0"/>
    <w:rsid w:val="00CF1C37"/>
    <w:rsid w:val="00CF7E90"/>
    <w:rsid w:val="00D1479E"/>
    <w:rsid w:val="00D54BB4"/>
    <w:rsid w:val="00D71A9E"/>
    <w:rsid w:val="00D74C15"/>
    <w:rsid w:val="00DB7FBE"/>
    <w:rsid w:val="00DE3616"/>
    <w:rsid w:val="00E30383"/>
    <w:rsid w:val="00E64C79"/>
    <w:rsid w:val="00EA109C"/>
    <w:rsid w:val="00EC3622"/>
    <w:rsid w:val="00EC4B70"/>
    <w:rsid w:val="00ED3DF1"/>
    <w:rsid w:val="00ED4CE7"/>
    <w:rsid w:val="00EE1070"/>
    <w:rsid w:val="00EE783D"/>
    <w:rsid w:val="00F0037A"/>
    <w:rsid w:val="00F03E57"/>
    <w:rsid w:val="00F04AAF"/>
    <w:rsid w:val="00F34349"/>
    <w:rsid w:val="00F53F6D"/>
    <w:rsid w:val="00FB7651"/>
    <w:rsid w:val="00FB7698"/>
    <w:rsid w:val="00FE2AA4"/>
    <w:rsid w:val="00FE62C4"/>
    <w:rsid w:val="00FF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6BC3"/>
  <w15:chartTrackingRefBased/>
  <w15:docId w15:val="{7C0976CA-C0B3-4303-9EE4-ADD67F5C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25BB"/>
    <w:rPr>
      <w:sz w:val="20"/>
      <w:szCs w:val="20"/>
    </w:rPr>
  </w:style>
  <w:style w:type="character" w:customStyle="1" w:styleId="FootnoteTextChar">
    <w:name w:val="Footnote Text Char"/>
    <w:basedOn w:val="DefaultParagraphFont"/>
    <w:link w:val="FootnoteText"/>
    <w:uiPriority w:val="99"/>
    <w:semiHidden/>
    <w:rsid w:val="00AE25BB"/>
    <w:rPr>
      <w:sz w:val="20"/>
      <w:szCs w:val="20"/>
    </w:rPr>
  </w:style>
  <w:style w:type="character" w:styleId="FootnoteReference">
    <w:name w:val="footnote reference"/>
    <w:basedOn w:val="DefaultParagraphFont"/>
    <w:uiPriority w:val="99"/>
    <w:semiHidden/>
    <w:unhideWhenUsed/>
    <w:rsid w:val="00AE25BB"/>
    <w:rPr>
      <w:vertAlign w:val="superscript"/>
    </w:rPr>
  </w:style>
  <w:style w:type="character" w:styleId="Hyperlink">
    <w:name w:val="Hyperlink"/>
    <w:basedOn w:val="DefaultParagraphFont"/>
    <w:uiPriority w:val="99"/>
    <w:unhideWhenUsed/>
    <w:rsid w:val="00AE25BB"/>
    <w:rPr>
      <w:color w:val="0000FF" w:themeColor="hyperlink"/>
      <w:u w:val="single"/>
    </w:rPr>
  </w:style>
  <w:style w:type="character" w:styleId="UnresolvedMention">
    <w:name w:val="Unresolved Mention"/>
    <w:basedOn w:val="DefaultParagraphFont"/>
    <w:uiPriority w:val="99"/>
    <w:semiHidden/>
    <w:unhideWhenUsed/>
    <w:rsid w:val="00AE25BB"/>
    <w:rPr>
      <w:color w:val="605E5C"/>
      <w:shd w:val="clear" w:color="auto" w:fill="E1DFDD"/>
    </w:rPr>
  </w:style>
  <w:style w:type="character" w:styleId="FollowedHyperlink">
    <w:name w:val="FollowedHyperlink"/>
    <w:basedOn w:val="DefaultParagraphFont"/>
    <w:uiPriority w:val="99"/>
    <w:semiHidden/>
    <w:unhideWhenUsed/>
    <w:rsid w:val="004E2C13"/>
    <w:rPr>
      <w:color w:val="800080" w:themeColor="followedHyperlink"/>
      <w:u w:val="single"/>
    </w:rPr>
  </w:style>
  <w:style w:type="paragraph" w:styleId="Header">
    <w:name w:val="header"/>
    <w:basedOn w:val="Normal"/>
    <w:link w:val="HeaderChar"/>
    <w:uiPriority w:val="99"/>
    <w:unhideWhenUsed/>
    <w:rsid w:val="00461F4B"/>
    <w:pPr>
      <w:tabs>
        <w:tab w:val="center" w:pos="4680"/>
        <w:tab w:val="right" w:pos="9360"/>
      </w:tabs>
    </w:pPr>
  </w:style>
  <w:style w:type="character" w:customStyle="1" w:styleId="HeaderChar">
    <w:name w:val="Header Char"/>
    <w:basedOn w:val="DefaultParagraphFont"/>
    <w:link w:val="Header"/>
    <w:uiPriority w:val="99"/>
    <w:rsid w:val="00461F4B"/>
  </w:style>
  <w:style w:type="paragraph" w:styleId="Footer">
    <w:name w:val="footer"/>
    <w:basedOn w:val="Normal"/>
    <w:link w:val="FooterChar"/>
    <w:uiPriority w:val="99"/>
    <w:unhideWhenUsed/>
    <w:rsid w:val="00461F4B"/>
    <w:pPr>
      <w:tabs>
        <w:tab w:val="center" w:pos="4680"/>
        <w:tab w:val="right" w:pos="9360"/>
      </w:tabs>
    </w:pPr>
  </w:style>
  <w:style w:type="character" w:customStyle="1" w:styleId="FooterChar">
    <w:name w:val="Footer Char"/>
    <w:basedOn w:val="DefaultParagraphFont"/>
    <w:link w:val="Footer"/>
    <w:uiPriority w:val="99"/>
    <w:rsid w:val="0046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ytimes.com/2021/07/14/magazine/thurgood-marshall-stories.html" TargetMode="External"/><Relationship Id="rId7" Type="http://schemas.openxmlformats.org/officeDocument/2006/relationships/hyperlink" Target="https://www.ellevatenetwork.com/articles/10971-give-grace-during-the-time-of-covid-19" TargetMode="External"/><Relationship Id="rId2" Type="http://schemas.openxmlformats.org/officeDocument/2006/relationships/hyperlink" Target="https://en.wikipedia.org/wiki/Thurgood_Marshall" TargetMode="External"/><Relationship Id="rId1" Type="http://schemas.openxmlformats.org/officeDocument/2006/relationships/hyperlink" Target="https://bethambaltimore.org/wp-content/uploads/2013/11/Burg-Chen-and-Nach-Burg-RHII-final-for-posting.pdf" TargetMode="External"/><Relationship Id="rId6" Type="http://schemas.openxmlformats.org/officeDocument/2006/relationships/hyperlink" Target="https://www.myjewishlearning.com/2013/05/21/rescuing-grace/" TargetMode="External"/><Relationship Id="rId5" Type="http://schemas.openxmlformats.org/officeDocument/2006/relationships/hyperlink" Target="https://wtop.com/maryland/2021/05/mdot-announces-new-deadlines-for-drivers-licenses-and-registration/" TargetMode="External"/><Relationship Id="rId4" Type="http://schemas.openxmlformats.org/officeDocument/2006/relationships/hyperlink" Target="https://wset.com/news/local/new-law-gives-va-drivers-more-time-to-renew-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E623FFDDB05C4BAB90BB209AAAC369" ma:contentTypeVersion="17" ma:contentTypeDescription="Create a new document." ma:contentTypeScope="" ma:versionID="62cd0473474987f338f2e014c3685f31">
  <xsd:schema xmlns:xsd="http://www.w3.org/2001/XMLSchema" xmlns:xs="http://www.w3.org/2001/XMLSchema" xmlns:p="http://schemas.microsoft.com/office/2006/metadata/properties" xmlns:ns2="5c512184-45dc-4b04-8af6-6b189c6422d9" xmlns:ns3="55e5994f-cb72-4b8a-97e5-3a0f1b8798c6" targetNamespace="http://schemas.microsoft.com/office/2006/metadata/properties" ma:root="true" ma:fieldsID="abd6aef6aa86996d3c83d9d7c8c22a5f" ns2:_="" ns3:_="">
    <xsd:import namespace="5c512184-45dc-4b04-8af6-6b189c6422d9"/>
    <xsd:import namespace="55e5994f-cb72-4b8a-97e5-3a0f1b879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Activ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2184-45dc-4b04-8af6-6b189c6422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ctive" ma:index="20" nillable="true" ma:displayName="Active" ma:default="1" ma:description="The currently used version of the file." ma:format="Dropdown" ma:internalName="Active">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9958e-09fe-410c-bec1-65d3a2dec6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e5994f-cb72-4b8a-97e5-3a0f1b8798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10ddd6-dc33-4415-a22f-14822d374035}" ma:internalName="TaxCatchAll" ma:showField="CatchAllData" ma:web="55e5994f-cb72-4b8a-97e5-3a0f1b879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B340B-1A4C-4C90-BC13-68B2DAA666A8}">
  <ds:schemaRefs>
    <ds:schemaRef ds:uri="http://schemas.openxmlformats.org/officeDocument/2006/bibliography"/>
  </ds:schemaRefs>
</ds:datastoreItem>
</file>

<file path=customXml/itemProps2.xml><?xml version="1.0" encoding="utf-8"?>
<ds:datastoreItem xmlns:ds="http://schemas.openxmlformats.org/officeDocument/2006/customXml" ds:itemID="{7758D9B3-B7C8-4FA1-BAD6-F95137F0D520}"/>
</file>

<file path=customXml/itemProps3.xml><?xml version="1.0" encoding="utf-8"?>
<ds:datastoreItem xmlns:ds="http://schemas.openxmlformats.org/officeDocument/2006/customXml" ds:itemID="{2BC0C23C-CE96-4082-A5DA-77741D7A3EE7}"/>
</file>

<file path=docProps/app.xml><?xml version="1.0" encoding="utf-8"?>
<Properties xmlns="http://schemas.openxmlformats.org/officeDocument/2006/extended-properties" xmlns:vt="http://schemas.openxmlformats.org/officeDocument/2006/docPropsVTypes">
  <Template>Normal.dotm</Template>
  <TotalTime>12</TotalTime>
  <Pages>1</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Bernstein</dc:creator>
  <cp:keywords/>
  <dc:description/>
  <cp:lastModifiedBy>Stephanie Bernstein</cp:lastModifiedBy>
  <cp:revision>9</cp:revision>
  <cp:lastPrinted>2021-08-27T00:10:00Z</cp:lastPrinted>
  <dcterms:created xsi:type="dcterms:W3CDTF">2021-08-27T00:45:00Z</dcterms:created>
  <dcterms:modified xsi:type="dcterms:W3CDTF">2021-09-21T18:59:00Z</dcterms:modified>
</cp:coreProperties>
</file>